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r>
        <w:rPr>
          <w:b/>
          <w:sz w:val="30"/>
          <w:szCs w:val="30"/>
        </w:rPr>
        <w:t>2017年陕西省西安市雁塔区高新一中中考化学四模试卷</w:t>
      </w:r>
    </w:p>
    <w:p>
      <w:pPr>
        <w:spacing w:line="360" w:lineRule="auto"/>
      </w:pPr>
      <w:r>
        <w:rPr>
          <w:b/>
          <w:sz w:val="24"/>
          <w:szCs w:val="24"/>
        </w:rPr>
        <w:t>一、选择题（共7小题，每小题2分，满分14分）</w:t>
      </w:r>
    </w:p>
    <w:p>
      <w:pPr>
        <w:spacing w:line="360" w:lineRule="auto"/>
      </w:pPr>
      <w:r>
        <w:rPr>
          <w:rFonts w:hint="eastAsia"/>
          <w:sz w:val="24"/>
          <w:szCs w:val="24"/>
          <w:lang w:eastAsia="zh-CN"/>
        </w:rPr>
        <w:t>1.</w:t>
      </w:r>
      <w:r>
        <w:rPr>
          <w:sz w:val="24"/>
          <w:szCs w:val="24"/>
        </w:rPr>
        <w:t>下列实验操作有错误的是（　　）</w:t>
      </w:r>
    </w:p>
    <w:p>
      <w:pPr>
        <w:spacing w:line="360" w:lineRule="auto"/>
      </w:pPr>
      <w:r>
        <w:rPr>
          <w:sz w:val="24"/>
          <w:szCs w:val="24"/>
        </w:rPr>
        <w:drawing>
          <wp:inline distT="0" distB="0" distL="114300" distR="114300">
            <wp:extent cx="523875" cy="1019175"/>
            <wp:effectExtent l="0" t="0" r="9525" b="9525"/>
            <wp:docPr id="4"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菁优网：http://www.jyeoo.com"/>
                    <pic:cNvPicPr>
                      <a:picLocks noChangeAspect="1"/>
                    </pic:cNvPicPr>
                  </pic:nvPicPr>
                  <pic:blipFill>
                    <a:blip r:embed="rId6"/>
                    <a:stretch>
                      <a:fillRect/>
                    </a:stretch>
                  </pic:blipFill>
                  <pic:spPr>
                    <a:xfrm>
                      <a:off x="0" y="0"/>
                      <a:ext cx="523875" cy="1019175"/>
                    </a:xfrm>
                    <a:prstGeom prst="rect">
                      <a:avLst/>
                    </a:prstGeom>
                    <a:noFill/>
                    <a:ln w="9525">
                      <a:noFill/>
                    </a:ln>
                  </pic:spPr>
                </pic:pic>
              </a:graphicData>
            </a:graphic>
          </wp:inline>
        </w:drawing>
      </w:r>
      <w:r>
        <w:rPr>
          <w:rFonts w:hint="eastAsia"/>
          <w:sz w:val="24"/>
          <w:szCs w:val="24"/>
          <w:lang w:val="en-US" w:eastAsia="zh-CN"/>
        </w:rPr>
        <w:t xml:space="preserve">     </w:t>
      </w:r>
      <w:r>
        <w:rPr>
          <w:sz w:val="24"/>
          <w:szCs w:val="24"/>
        </w:rPr>
        <w:drawing>
          <wp:inline distT="0" distB="0" distL="114300" distR="114300">
            <wp:extent cx="1171575" cy="990600"/>
            <wp:effectExtent l="0" t="0" r="9525" b="0"/>
            <wp:docPr id="15"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 descr="菁优网：http://www.jyeoo.com"/>
                    <pic:cNvPicPr>
                      <a:picLocks noChangeAspect="1"/>
                    </pic:cNvPicPr>
                  </pic:nvPicPr>
                  <pic:blipFill>
                    <a:blip r:embed="rId7"/>
                    <a:stretch>
                      <a:fillRect/>
                    </a:stretch>
                  </pic:blipFill>
                  <pic:spPr>
                    <a:xfrm>
                      <a:off x="0" y="0"/>
                      <a:ext cx="1171575" cy="990600"/>
                    </a:xfrm>
                    <a:prstGeom prst="rect">
                      <a:avLst/>
                    </a:prstGeom>
                    <a:noFill/>
                    <a:ln w="9525">
                      <a:noFill/>
                    </a:ln>
                  </pic:spPr>
                </pic:pic>
              </a:graphicData>
            </a:graphic>
          </wp:inline>
        </w:drawing>
      </w:r>
      <w:r>
        <w:rPr>
          <w:rFonts w:hint="eastAsia"/>
          <w:sz w:val="24"/>
          <w:szCs w:val="24"/>
          <w:lang w:val="en-US" w:eastAsia="zh-CN"/>
        </w:rPr>
        <w:t xml:space="preserve">       </w:t>
      </w:r>
      <w:r>
        <w:rPr>
          <w:sz w:val="24"/>
          <w:szCs w:val="24"/>
        </w:rPr>
        <w:drawing>
          <wp:inline distT="0" distB="0" distL="114300" distR="114300">
            <wp:extent cx="762000" cy="1066800"/>
            <wp:effectExtent l="0" t="0" r="0" b="0"/>
            <wp:docPr id="22"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3" descr="菁优网：http://www.jyeoo.com"/>
                    <pic:cNvPicPr>
                      <a:picLocks noChangeAspect="1"/>
                    </pic:cNvPicPr>
                  </pic:nvPicPr>
                  <pic:blipFill>
                    <a:blip r:embed="rId8"/>
                    <a:stretch>
                      <a:fillRect/>
                    </a:stretch>
                  </pic:blipFill>
                  <pic:spPr>
                    <a:xfrm>
                      <a:off x="0" y="0"/>
                      <a:ext cx="762000" cy="1066800"/>
                    </a:xfrm>
                    <a:prstGeom prst="rect">
                      <a:avLst/>
                    </a:prstGeom>
                    <a:noFill/>
                    <a:ln w="9525">
                      <a:noFill/>
                    </a:ln>
                  </pic:spPr>
                </pic:pic>
              </a:graphicData>
            </a:graphic>
          </wp:inline>
        </w:drawing>
      </w:r>
      <w:r>
        <w:rPr>
          <w:rFonts w:hint="eastAsia"/>
          <w:sz w:val="24"/>
          <w:szCs w:val="24"/>
          <w:lang w:val="en-US" w:eastAsia="zh-CN"/>
        </w:rPr>
        <w:t xml:space="preserve">     </w:t>
      </w:r>
      <w:r>
        <w:rPr>
          <w:sz w:val="24"/>
          <w:szCs w:val="24"/>
        </w:rPr>
        <w:drawing>
          <wp:inline distT="0" distB="0" distL="114300" distR="114300">
            <wp:extent cx="809625" cy="1200150"/>
            <wp:effectExtent l="0" t="0" r="9525" b="0"/>
            <wp:docPr id="7"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菁优网：http://www.jyeoo.com"/>
                    <pic:cNvPicPr>
                      <a:picLocks noChangeAspect="1"/>
                    </pic:cNvPicPr>
                  </pic:nvPicPr>
                  <pic:blipFill>
                    <a:blip r:embed="rId9"/>
                    <a:stretch>
                      <a:fillRect/>
                    </a:stretch>
                  </pic:blipFill>
                  <pic:spPr>
                    <a:xfrm>
                      <a:off x="0" y="0"/>
                      <a:ext cx="809625" cy="1200150"/>
                    </a:xfrm>
                    <a:prstGeom prst="rect">
                      <a:avLst/>
                    </a:prstGeom>
                    <a:noFill/>
                    <a:ln w="9525">
                      <a:noFill/>
                    </a:ln>
                  </pic:spPr>
                </pic:pic>
              </a:graphicData>
            </a:graphic>
          </wp:inline>
        </w:drawing>
      </w:r>
    </w:p>
    <w:p>
      <w:pPr>
        <w:spacing w:line="360" w:lineRule="auto"/>
      </w:pPr>
      <w:r>
        <w:rPr>
          <w:rFonts w:hint="eastAsia"/>
          <w:sz w:val="24"/>
          <w:szCs w:val="24"/>
          <w:lang w:eastAsia="zh-CN"/>
        </w:rPr>
        <w:t>A.</w:t>
      </w:r>
      <w:r>
        <w:rPr>
          <w:sz w:val="24"/>
          <w:szCs w:val="24"/>
        </w:rPr>
        <w:t>滴加液体</w:t>
      </w:r>
      <w:r>
        <w:rPr>
          <w:rFonts w:hint="eastAsia"/>
          <w:sz w:val="24"/>
          <w:szCs w:val="24"/>
          <w:lang w:eastAsia="zh-CN"/>
        </w:rPr>
        <w:t xml:space="preserve">    B.</w:t>
      </w:r>
      <w:r>
        <w:rPr>
          <w:sz w:val="24"/>
          <w:szCs w:val="24"/>
        </w:rPr>
        <w:t>检查气密性</w:t>
      </w:r>
      <w:r>
        <w:rPr>
          <w:rFonts w:hint="eastAsia"/>
          <w:sz w:val="24"/>
          <w:szCs w:val="24"/>
          <w:lang w:val="en-US" w:eastAsia="zh-CN"/>
        </w:rPr>
        <w:t xml:space="preserve">         </w:t>
      </w:r>
      <w:r>
        <w:rPr>
          <w:rFonts w:hint="eastAsia"/>
          <w:sz w:val="24"/>
          <w:szCs w:val="24"/>
          <w:lang w:eastAsia="zh-CN"/>
        </w:rPr>
        <w:t>C.</w:t>
      </w:r>
      <w:r>
        <w:rPr>
          <w:sz w:val="24"/>
          <w:szCs w:val="24"/>
        </w:rPr>
        <w:t>粗盐提纯</w:t>
      </w:r>
      <w:r>
        <w:rPr>
          <w:rFonts w:hint="eastAsia"/>
          <w:sz w:val="24"/>
          <w:szCs w:val="24"/>
          <w:lang w:eastAsia="zh-CN"/>
        </w:rPr>
        <w:t xml:space="preserve">    D.</w:t>
      </w:r>
      <w:r>
        <w:rPr>
          <w:sz w:val="24"/>
          <w:szCs w:val="24"/>
        </w:rPr>
        <w:t>铁在氧气中燃烧</w:t>
      </w:r>
    </w:p>
    <w:p>
      <w:pPr>
        <w:spacing w:line="360" w:lineRule="auto"/>
      </w:pPr>
      <w:r>
        <w:rPr>
          <w:rFonts w:hint="eastAsia"/>
          <w:sz w:val="24"/>
          <w:szCs w:val="24"/>
          <w:lang w:eastAsia="zh-CN"/>
        </w:rPr>
        <w:t>2.</w:t>
      </w:r>
      <w:r>
        <w:rPr>
          <w:sz w:val="24"/>
          <w:szCs w:val="24"/>
        </w:rPr>
        <w:t>用数轴表示某些化学知识直观、简明、易记</w:t>
      </w:r>
      <w:r>
        <w:rPr>
          <w:rFonts w:hint="eastAsia"/>
          <w:sz w:val="24"/>
          <w:szCs w:val="24"/>
          <w:lang w:eastAsia="zh-CN"/>
        </w:rPr>
        <w:t>。</w:t>
      </w:r>
      <w:r>
        <w:rPr>
          <w:sz w:val="24"/>
          <w:szCs w:val="24"/>
        </w:rPr>
        <w:t>下面用数轴表示的化学知识，错误的是（　　）</w:t>
      </w:r>
    </w:p>
    <w:p>
      <w:pPr>
        <w:spacing w:line="360" w:lineRule="auto"/>
      </w:pPr>
      <w:r>
        <w:rPr>
          <w:rFonts w:hint="eastAsia"/>
          <w:sz w:val="24"/>
          <w:szCs w:val="24"/>
          <w:lang w:eastAsia="zh-CN"/>
        </w:rPr>
        <w:t>A.</w:t>
      </w:r>
      <w:r>
        <w:rPr>
          <w:sz w:val="24"/>
          <w:szCs w:val="24"/>
        </w:rPr>
        <w:t>物质溶解度与溶解性的关系：</w:t>
      </w:r>
      <w:r>
        <w:rPr>
          <w:sz w:val="24"/>
          <w:szCs w:val="24"/>
        </w:rPr>
        <w:drawing>
          <wp:inline distT="0" distB="0" distL="114300" distR="114300">
            <wp:extent cx="2419985" cy="457200"/>
            <wp:effectExtent l="0" t="0" r="18415" b="0"/>
            <wp:docPr id="12"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descr="菁优网：http://www.jyeoo.com"/>
                    <pic:cNvPicPr>
                      <a:picLocks noChangeAspect="1"/>
                    </pic:cNvPicPr>
                  </pic:nvPicPr>
                  <pic:blipFill>
                    <a:blip r:embed="rId10"/>
                    <a:stretch>
                      <a:fillRect/>
                    </a:stretch>
                  </pic:blipFill>
                  <pic:spPr>
                    <a:xfrm>
                      <a:off x="0" y="0"/>
                      <a:ext cx="2419985" cy="457200"/>
                    </a:xfrm>
                    <a:prstGeom prst="rect">
                      <a:avLst/>
                    </a:prstGeom>
                    <a:noFill/>
                    <a:ln w="9525">
                      <a:noFill/>
                    </a:ln>
                  </pic:spPr>
                </pic:pic>
              </a:graphicData>
            </a:graphic>
          </wp:inline>
        </w:drawing>
      </w:r>
    </w:p>
    <w:p>
      <w:pPr>
        <w:spacing w:line="360" w:lineRule="auto"/>
      </w:pPr>
      <w:r>
        <w:rPr>
          <w:rFonts w:hint="eastAsia"/>
          <w:sz w:val="24"/>
          <w:szCs w:val="24"/>
          <w:lang w:eastAsia="zh-CN"/>
        </w:rPr>
        <w:t>B.</w:t>
      </w:r>
      <w:r>
        <w:rPr>
          <w:sz w:val="24"/>
          <w:szCs w:val="24"/>
        </w:rPr>
        <w:t>地壳中部分元素的含量关系：</w:t>
      </w:r>
      <w:r>
        <w:rPr>
          <w:sz w:val="24"/>
          <w:szCs w:val="24"/>
        </w:rPr>
        <w:drawing>
          <wp:inline distT="0" distB="0" distL="114300" distR="114300">
            <wp:extent cx="1905000" cy="533400"/>
            <wp:effectExtent l="0" t="0" r="0" b="0"/>
            <wp:docPr id="18" name="图片 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6" descr="菁优网：http://www.jyeoo.com"/>
                    <pic:cNvPicPr>
                      <a:picLocks noChangeAspect="1"/>
                    </pic:cNvPicPr>
                  </pic:nvPicPr>
                  <pic:blipFill>
                    <a:blip r:embed="rId11"/>
                    <a:stretch>
                      <a:fillRect/>
                    </a:stretch>
                  </pic:blipFill>
                  <pic:spPr>
                    <a:xfrm>
                      <a:off x="0" y="0"/>
                      <a:ext cx="1905000" cy="533400"/>
                    </a:xfrm>
                    <a:prstGeom prst="rect">
                      <a:avLst/>
                    </a:prstGeom>
                    <a:noFill/>
                    <a:ln w="9525">
                      <a:noFill/>
                    </a:ln>
                  </pic:spPr>
                </pic:pic>
              </a:graphicData>
            </a:graphic>
          </wp:inline>
        </w:drawing>
      </w:r>
    </w:p>
    <w:p>
      <w:pPr>
        <w:spacing w:line="360" w:lineRule="auto"/>
      </w:pPr>
      <w:r>
        <w:rPr>
          <w:rFonts w:hint="eastAsia"/>
          <w:sz w:val="24"/>
          <w:szCs w:val="24"/>
          <w:lang w:eastAsia="zh-CN"/>
        </w:rPr>
        <w:t>C.</w:t>
      </w:r>
      <w:r>
        <w:rPr>
          <w:sz w:val="24"/>
          <w:szCs w:val="24"/>
        </w:rPr>
        <w:t>金属之间活动性强弱关系：</w:t>
      </w:r>
      <w:r>
        <w:rPr>
          <w:sz w:val="24"/>
          <w:szCs w:val="24"/>
        </w:rPr>
        <w:drawing>
          <wp:inline distT="0" distB="0" distL="114300" distR="114300">
            <wp:extent cx="2448560" cy="466725"/>
            <wp:effectExtent l="0" t="0" r="8890" b="9525"/>
            <wp:docPr id="10" name="图片 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descr="菁优网：http://www.jyeoo.com"/>
                    <pic:cNvPicPr>
                      <a:picLocks noChangeAspect="1"/>
                    </pic:cNvPicPr>
                  </pic:nvPicPr>
                  <pic:blipFill>
                    <a:blip r:embed="rId12"/>
                    <a:stretch>
                      <a:fillRect/>
                    </a:stretch>
                  </pic:blipFill>
                  <pic:spPr>
                    <a:xfrm>
                      <a:off x="0" y="0"/>
                      <a:ext cx="2448560" cy="466725"/>
                    </a:xfrm>
                    <a:prstGeom prst="rect">
                      <a:avLst/>
                    </a:prstGeom>
                    <a:noFill/>
                    <a:ln w="9525">
                      <a:noFill/>
                    </a:ln>
                  </pic:spPr>
                </pic:pic>
              </a:graphicData>
            </a:graphic>
          </wp:inline>
        </w:drawing>
      </w:r>
    </w:p>
    <w:p>
      <w:pPr>
        <w:spacing w:line="360" w:lineRule="auto"/>
      </w:pPr>
      <w:r>
        <w:rPr>
          <w:rFonts w:hint="eastAsia"/>
          <w:sz w:val="24"/>
          <w:szCs w:val="24"/>
          <w:lang w:eastAsia="zh-CN"/>
        </w:rPr>
        <w:t>D.</w:t>
      </w:r>
      <w:r>
        <w:rPr>
          <w:sz w:val="24"/>
          <w:szCs w:val="24"/>
        </w:rPr>
        <w:t>生活中常见物质的酸碱度关系：</w:t>
      </w:r>
      <w:r>
        <w:rPr>
          <w:sz w:val="24"/>
          <w:szCs w:val="24"/>
        </w:rPr>
        <w:drawing>
          <wp:inline distT="0" distB="0" distL="114300" distR="114300">
            <wp:extent cx="1952625" cy="457200"/>
            <wp:effectExtent l="0" t="0" r="9525" b="0"/>
            <wp:docPr id="13" name="图片 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8" descr="菁优网：http://www.jyeoo.com"/>
                    <pic:cNvPicPr>
                      <a:picLocks noChangeAspect="1"/>
                    </pic:cNvPicPr>
                  </pic:nvPicPr>
                  <pic:blipFill>
                    <a:blip r:embed="rId13"/>
                    <a:stretch>
                      <a:fillRect/>
                    </a:stretch>
                  </pic:blipFill>
                  <pic:spPr>
                    <a:xfrm>
                      <a:off x="0" y="0"/>
                      <a:ext cx="1952625" cy="457200"/>
                    </a:xfrm>
                    <a:prstGeom prst="rect">
                      <a:avLst/>
                    </a:prstGeom>
                    <a:noFill/>
                    <a:ln w="9525">
                      <a:noFill/>
                    </a:ln>
                  </pic:spPr>
                </pic:pic>
              </a:graphicData>
            </a:graphic>
          </wp:inline>
        </w:drawing>
      </w:r>
    </w:p>
    <w:p>
      <w:pPr>
        <w:spacing w:line="360" w:lineRule="auto"/>
      </w:pPr>
      <w:r>
        <w:rPr>
          <w:rFonts w:hint="eastAsia"/>
          <w:sz w:val="24"/>
          <w:szCs w:val="24"/>
          <w:lang w:eastAsia="zh-CN"/>
        </w:rPr>
        <w:t>3.</w:t>
      </w:r>
      <w:r>
        <w:rPr>
          <w:sz w:val="24"/>
          <w:szCs w:val="24"/>
        </w:rPr>
        <w:t>今年3月份西安交警公布了110名酒后驾车的驾驶员或车主的调查信息</w:t>
      </w:r>
      <w:r>
        <w:rPr>
          <w:rFonts w:hint="eastAsia"/>
          <w:sz w:val="24"/>
          <w:szCs w:val="24"/>
          <w:lang w:eastAsia="zh-CN"/>
        </w:rPr>
        <w:t>。</w:t>
      </w:r>
      <w:r>
        <w:rPr>
          <w:sz w:val="24"/>
          <w:szCs w:val="24"/>
        </w:rPr>
        <w:t>重铬酸钾（K</w:t>
      </w:r>
      <w:r>
        <w:rPr>
          <w:sz w:val="24"/>
          <w:szCs w:val="24"/>
          <w:vertAlign w:val="subscript"/>
        </w:rPr>
        <w:t>2</w:t>
      </w:r>
      <w:r>
        <w:rPr>
          <w:sz w:val="24"/>
          <w:szCs w:val="24"/>
        </w:rPr>
        <w:t>Cr</w:t>
      </w:r>
      <w:r>
        <w:rPr>
          <w:sz w:val="24"/>
          <w:szCs w:val="24"/>
          <w:vertAlign w:val="subscript"/>
        </w:rPr>
        <w:t>2</w:t>
      </w:r>
      <w:r>
        <w:rPr>
          <w:sz w:val="24"/>
          <w:szCs w:val="24"/>
        </w:rPr>
        <w:t>O</w:t>
      </w:r>
      <w:r>
        <w:rPr>
          <w:sz w:val="24"/>
          <w:szCs w:val="24"/>
          <w:vertAlign w:val="subscript"/>
        </w:rPr>
        <w:t>7</w:t>
      </w:r>
      <w:r>
        <w:rPr>
          <w:sz w:val="24"/>
          <w:szCs w:val="24"/>
        </w:rPr>
        <w:t>）可用于测定酒驾中的酒精（C</w:t>
      </w:r>
      <w:r>
        <w:rPr>
          <w:sz w:val="24"/>
          <w:szCs w:val="24"/>
          <w:vertAlign w:val="subscript"/>
        </w:rPr>
        <w:t>2</w:t>
      </w:r>
      <w:r>
        <w:rPr>
          <w:sz w:val="24"/>
          <w:szCs w:val="24"/>
        </w:rPr>
        <w:t>H</w:t>
      </w:r>
      <w:r>
        <w:rPr>
          <w:sz w:val="24"/>
          <w:szCs w:val="24"/>
          <w:vertAlign w:val="subscript"/>
        </w:rPr>
        <w:t>5</w:t>
      </w:r>
      <w:r>
        <w:rPr>
          <w:sz w:val="24"/>
          <w:szCs w:val="24"/>
        </w:rPr>
        <w:t>OH）含量</w:t>
      </w:r>
      <w:r>
        <w:rPr>
          <w:rFonts w:hint="eastAsia"/>
          <w:sz w:val="24"/>
          <w:szCs w:val="24"/>
          <w:lang w:eastAsia="zh-CN"/>
        </w:rPr>
        <w:t>。</w:t>
      </w:r>
      <w:r>
        <w:rPr>
          <w:sz w:val="24"/>
          <w:szCs w:val="24"/>
        </w:rPr>
        <w:t>下列说法正确的是（　　）</w:t>
      </w:r>
    </w:p>
    <w:p>
      <w:pPr>
        <w:spacing w:line="360" w:lineRule="auto"/>
      </w:pPr>
      <w:r>
        <w:rPr>
          <w:rFonts w:hint="eastAsia"/>
          <w:sz w:val="24"/>
          <w:szCs w:val="24"/>
          <w:lang w:eastAsia="zh-CN"/>
        </w:rPr>
        <w:t>A.</w:t>
      </w:r>
      <w:r>
        <w:rPr>
          <w:sz w:val="24"/>
          <w:szCs w:val="24"/>
        </w:rPr>
        <w:t>C</w:t>
      </w:r>
      <w:r>
        <w:rPr>
          <w:sz w:val="24"/>
          <w:szCs w:val="24"/>
          <w:vertAlign w:val="subscript"/>
        </w:rPr>
        <w:t>2</w:t>
      </w:r>
      <w:r>
        <w:rPr>
          <w:sz w:val="24"/>
          <w:szCs w:val="24"/>
        </w:rPr>
        <w:t>H</w:t>
      </w:r>
      <w:r>
        <w:rPr>
          <w:sz w:val="24"/>
          <w:szCs w:val="24"/>
          <w:vertAlign w:val="subscript"/>
        </w:rPr>
        <w:t>5</w:t>
      </w:r>
      <w:r>
        <w:rPr>
          <w:sz w:val="24"/>
          <w:szCs w:val="24"/>
        </w:rPr>
        <w:t>OH的相对分子质量为64</w:t>
      </w:r>
    </w:p>
    <w:p>
      <w:pPr>
        <w:spacing w:line="360" w:lineRule="auto"/>
      </w:pPr>
      <w:r>
        <w:rPr>
          <w:rFonts w:hint="eastAsia"/>
          <w:sz w:val="24"/>
          <w:szCs w:val="24"/>
          <w:lang w:eastAsia="zh-CN"/>
        </w:rPr>
        <w:t>B.</w:t>
      </w:r>
      <w:r>
        <w:rPr>
          <w:sz w:val="24"/>
          <w:szCs w:val="24"/>
        </w:rPr>
        <w:t>C</w:t>
      </w:r>
      <w:r>
        <w:rPr>
          <w:sz w:val="24"/>
          <w:szCs w:val="24"/>
          <w:vertAlign w:val="subscript"/>
        </w:rPr>
        <w:t>2</w:t>
      </w:r>
      <w:r>
        <w:rPr>
          <w:sz w:val="24"/>
          <w:szCs w:val="24"/>
        </w:rPr>
        <w:t>H</w:t>
      </w:r>
      <w:r>
        <w:rPr>
          <w:sz w:val="24"/>
          <w:szCs w:val="24"/>
          <w:vertAlign w:val="subscript"/>
        </w:rPr>
        <w:t>5</w:t>
      </w:r>
      <w:r>
        <w:rPr>
          <w:sz w:val="24"/>
          <w:szCs w:val="24"/>
        </w:rPr>
        <w:t>OH中C、H、O的原子个数比为2：5：1：1</w:t>
      </w:r>
    </w:p>
    <w:p>
      <w:pPr>
        <w:spacing w:line="360" w:lineRule="auto"/>
      </w:pPr>
      <w:r>
        <w:rPr>
          <w:rFonts w:hint="eastAsia"/>
          <w:sz w:val="24"/>
          <w:szCs w:val="24"/>
          <w:lang w:eastAsia="zh-CN"/>
        </w:rPr>
        <w:t>C.</w:t>
      </w:r>
      <w:r>
        <w:rPr>
          <w:sz w:val="24"/>
          <w:szCs w:val="24"/>
        </w:rPr>
        <w:t>K</w:t>
      </w:r>
      <w:r>
        <w:rPr>
          <w:sz w:val="24"/>
          <w:szCs w:val="24"/>
          <w:vertAlign w:val="subscript"/>
        </w:rPr>
        <w:t>2</w:t>
      </w:r>
      <w:r>
        <w:rPr>
          <w:sz w:val="24"/>
          <w:szCs w:val="24"/>
        </w:rPr>
        <w:t>Cr</w:t>
      </w:r>
      <w:r>
        <w:rPr>
          <w:sz w:val="24"/>
          <w:szCs w:val="24"/>
          <w:vertAlign w:val="subscript"/>
        </w:rPr>
        <w:t>2</w:t>
      </w:r>
      <w:r>
        <w:rPr>
          <w:sz w:val="24"/>
          <w:szCs w:val="24"/>
        </w:rPr>
        <w:t>O</w:t>
      </w:r>
      <w:r>
        <w:rPr>
          <w:sz w:val="24"/>
          <w:szCs w:val="24"/>
          <w:vertAlign w:val="subscript"/>
        </w:rPr>
        <w:t>7</w:t>
      </w:r>
      <w:r>
        <w:rPr>
          <w:sz w:val="24"/>
          <w:szCs w:val="24"/>
        </w:rPr>
        <w:t>中铬元素的化合价为</w:t>
      </w:r>
      <w:r>
        <w:rPr>
          <w:rFonts w:hint="eastAsia" w:ascii="宋体" w:hAnsi="宋体" w:eastAsia="宋体"/>
          <w:sz w:val="24"/>
          <w:szCs w:val="24"/>
        </w:rPr>
        <w:t>+</w:t>
      </w:r>
      <w:r>
        <w:rPr>
          <w:sz w:val="24"/>
          <w:szCs w:val="24"/>
        </w:rPr>
        <w:t>6</w:t>
      </w:r>
    </w:p>
    <w:p>
      <w:pPr>
        <w:spacing w:line="360" w:lineRule="auto"/>
      </w:pPr>
      <w:r>
        <w:rPr>
          <w:rFonts w:hint="eastAsia"/>
          <w:sz w:val="24"/>
          <w:szCs w:val="24"/>
          <w:lang w:eastAsia="zh-CN"/>
        </w:rPr>
        <w:t>D.</w:t>
      </w:r>
      <w:r>
        <w:rPr>
          <w:sz w:val="24"/>
          <w:szCs w:val="24"/>
        </w:rPr>
        <w:t>K</w:t>
      </w:r>
      <w:r>
        <w:rPr>
          <w:sz w:val="24"/>
          <w:szCs w:val="24"/>
          <w:vertAlign w:val="subscript"/>
        </w:rPr>
        <w:t>2</w:t>
      </w:r>
      <w:r>
        <w:rPr>
          <w:sz w:val="24"/>
          <w:szCs w:val="24"/>
        </w:rPr>
        <w:t>Cr</w:t>
      </w:r>
      <w:r>
        <w:rPr>
          <w:sz w:val="24"/>
          <w:szCs w:val="24"/>
          <w:vertAlign w:val="subscript"/>
        </w:rPr>
        <w:t>2</w:t>
      </w:r>
      <w:r>
        <w:rPr>
          <w:sz w:val="24"/>
          <w:szCs w:val="24"/>
        </w:rPr>
        <w:t>O</w:t>
      </w:r>
      <w:r>
        <w:rPr>
          <w:sz w:val="24"/>
          <w:szCs w:val="24"/>
          <w:vertAlign w:val="subscript"/>
        </w:rPr>
        <w:t>7</w:t>
      </w:r>
      <w:r>
        <w:rPr>
          <w:sz w:val="24"/>
          <w:szCs w:val="24"/>
        </w:rPr>
        <w:t>中钾元素的质量分数为1</w:t>
      </w:r>
      <w:r>
        <w:rPr>
          <w:rFonts w:hint="eastAsia"/>
          <w:sz w:val="24"/>
          <w:szCs w:val="24"/>
          <w:lang w:eastAsia="zh-CN"/>
        </w:rPr>
        <w:t>8.</w:t>
      </w:r>
      <w:r>
        <w:rPr>
          <w:sz w:val="24"/>
          <w:szCs w:val="24"/>
        </w:rPr>
        <w:t>2%</w:t>
      </w:r>
    </w:p>
    <w:p>
      <w:pPr>
        <w:spacing w:line="360" w:lineRule="auto"/>
      </w:pPr>
      <w:r>
        <w:rPr>
          <w:rFonts w:hint="eastAsia"/>
          <w:sz w:val="24"/>
          <w:szCs w:val="24"/>
          <w:lang w:eastAsia="zh-CN"/>
        </w:rPr>
        <w:t>4.</w:t>
      </w:r>
      <w:r>
        <w:rPr>
          <w:sz w:val="24"/>
          <w:szCs w:val="24"/>
        </w:rPr>
        <w:t>下列关于混合物、单质、化合物、有机物、氧化物分类完全正确的是（　　）</w:t>
      </w:r>
    </w:p>
    <w:tbl>
      <w:tblPr>
        <w:tblStyle w:val="5"/>
        <w:tblW w:w="8300" w:type="dxa"/>
        <w:tblInd w:w="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1155"/>
        <w:gridCol w:w="1510"/>
        <w:gridCol w:w="1267"/>
        <w:gridCol w:w="1510"/>
        <w:gridCol w:w="1429"/>
        <w:gridCol w:w="1429"/>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c>
          <w:tcPr>
            <w:tcW w:w="1155"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Style w:val="4"/>
                <w:rFonts w:hint="eastAsia" w:ascii="Calibri" w:hAnsi="Calibri" w:eastAsia="宋体" w:cs="Times New Roman"/>
                <w:kern w:val="2"/>
                <w:sz w:val="21"/>
                <w:szCs w:val="22"/>
                <w:lang w:val="en-US" w:eastAsia="zh-CN" w:bidi="ar-SA"/>
              </w:rPr>
              <w:t>选项</w:t>
            </w:r>
          </w:p>
        </w:tc>
        <w:tc>
          <w:tcPr>
            <w:tcW w:w="1510"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混合物</w:t>
            </w:r>
          </w:p>
        </w:tc>
        <w:tc>
          <w:tcPr>
            <w:tcW w:w="1267"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单质</w:t>
            </w:r>
          </w:p>
        </w:tc>
        <w:tc>
          <w:tcPr>
            <w:tcW w:w="1510"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化合物</w:t>
            </w:r>
          </w:p>
        </w:tc>
        <w:tc>
          <w:tcPr>
            <w:tcW w:w="1429"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有机物</w:t>
            </w:r>
          </w:p>
        </w:tc>
        <w:tc>
          <w:tcPr>
            <w:tcW w:w="1429"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氧化物</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c>
          <w:tcPr>
            <w:tcW w:w="1155"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A</w:t>
            </w:r>
          </w:p>
        </w:tc>
        <w:tc>
          <w:tcPr>
            <w:tcW w:w="1510"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冰水混合物</w:t>
            </w:r>
          </w:p>
        </w:tc>
        <w:tc>
          <w:tcPr>
            <w:tcW w:w="1267"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铁</w:t>
            </w:r>
          </w:p>
        </w:tc>
        <w:tc>
          <w:tcPr>
            <w:tcW w:w="1510"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石灰水</w:t>
            </w:r>
          </w:p>
        </w:tc>
        <w:tc>
          <w:tcPr>
            <w:tcW w:w="1429"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乙酸</w:t>
            </w:r>
          </w:p>
        </w:tc>
        <w:tc>
          <w:tcPr>
            <w:tcW w:w="1429"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干冰</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c>
          <w:tcPr>
            <w:tcW w:w="1155"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B</w:t>
            </w:r>
          </w:p>
        </w:tc>
        <w:tc>
          <w:tcPr>
            <w:tcW w:w="1510"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盐酸</w:t>
            </w:r>
          </w:p>
        </w:tc>
        <w:tc>
          <w:tcPr>
            <w:tcW w:w="1267"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氦气</w:t>
            </w:r>
          </w:p>
        </w:tc>
        <w:tc>
          <w:tcPr>
            <w:tcW w:w="1510"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高锰酸钾</w:t>
            </w:r>
          </w:p>
        </w:tc>
        <w:tc>
          <w:tcPr>
            <w:tcW w:w="1429"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甲烷</w:t>
            </w:r>
          </w:p>
        </w:tc>
        <w:tc>
          <w:tcPr>
            <w:tcW w:w="1429"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氧化汞</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c>
          <w:tcPr>
            <w:tcW w:w="1155"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C</w:t>
            </w:r>
          </w:p>
        </w:tc>
        <w:tc>
          <w:tcPr>
            <w:tcW w:w="1510"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酚酞</w:t>
            </w:r>
            <w:r>
              <w:rPr>
                <w:rFonts w:hint="eastAsia" w:ascii="Calibri" w:hAnsi="Calibri" w:eastAsia="宋体" w:cs="Times New Roman"/>
                <w:b w:val="0"/>
                <w:i w:val="0"/>
                <w:kern w:val="2"/>
                <w:sz w:val="24"/>
                <w:szCs w:val="24"/>
                <w:lang w:val="en-US" w:eastAsia="zh-CN" w:bidi="ar-SA"/>
              </w:rPr>
              <w:t>溶液</w:t>
            </w:r>
          </w:p>
        </w:tc>
        <w:tc>
          <w:tcPr>
            <w:tcW w:w="1267"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水</w:t>
            </w:r>
          </w:p>
        </w:tc>
        <w:tc>
          <w:tcPr>
            <w:tcW w:w="1510"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碱式碳酸铜</w:t>
            </w:r>
          </w:p>
        </w:tc>
        <w:tc>
          <w:tcPr>
            <w:tcW w:w="1429"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一氧化碳</w:t>
            </w:r>
          </w:p>
        </w:tc>
        <w:tc>
          <w:tcPr>
            <w:tcW w:w="1429"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二氧化硫</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c>
          <w:tcPr>
            <w:tcW w:w="1155"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D</w:t>
            </w:r>
          </w:p>
        </w:tc>
        <w:tc>
          <w:tcPr>
            <w:tcW w:w="1510"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不锈钢</w:t>
            </w:r>
          </w:p>
        </w:tc>
        <w:tc>
          <w:tcPr>
            <w:tcW w:w="1267"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氧气</w:t>
            </w:r>
          </w:p>
        </w:tc>
        <w:tc>
          <w:tcPr>
            <w:tcW w:w="1510"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氧化镁</w:t>
            </w:r>
          </w:p>
        </w:tc>
        <w:tc>
          <w:tcPr>
            <w:tcW w:w="1429"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石墨</w:t>
            </w:r>
          </w:p>
        </w:tc>
        <w:tc>
          <w:tcPr>
            <w:tcW w:w="1429"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硫酸</w:t>
            </w:r>
          </w:p>
        </w:tc>
      </w:tr>
    </w:tbl>
    <w:p>
      <w:pPr>
        <w:spacing w:line="360" w:lineRule="auto"/>
      </w:pPr>
      <w:r>
        <w:rPr>
          <w:rFonts w:hint="eastAsia"/>
          <w:sz w:val="24"/>
          <w:szCs w:val="24"/>
          <w:lang w:eastAsia="zh-CN"/>
        </w:rPr>
        <w:t>5.</w:t>
      </w:r>
      <w:r>
        <w:rPr>
          <w:sz w:val="24"/>
          <w:szCs w:val="24"/>
        </w:rPr>
        <w:t>下列说法中正确的是（　　）</w:t>
      </w:r>
    </w:p>
    <w:p>
      <w:pPr>
        <w:spacing w:line="360" w:lineRule="auto"/>
      </w:pPr>
      <w:r>
        <w:rPr>
          <w:rFonts w:hint="eastAsia"/>
          <w:sz w:val="24"/>
          <w:szCs w:val="24"/>
          <w:lang w:eastAsia="zh-CN"/>
        </w:rPr>
        <w:t>A.</w:t>
      </w:r>
      <w:r>
        <w:rPr>
          <w:sz w:val="24"/>
          <w:szCs w:val="24"/>
        </w:rPr>
        <w:t>大气中二氧化碳消耗的途径主要是绿色植物的光合作用</w:t>
      </w:r>
    </w:p>
    <w:p>
      <w:pPr>
        <w:spacing w:line="360" w:lineRule="auto"/>
      </w:pPr>
      <w:r>
        <w:rPr>
          <w:rFonts w:hint="eastAsia"/>
          <w:sz w:val="24"/>
          <w:szCs w:val="24"/>
          <w:lang w:eastAsia="zh-CN"/>
        </w:rPr>
        <w:t>B.</w:t>
      </w:r>
      <w:r>
        <w:rPr>
          <w:sz w:val="24"/>
          <w:szCs w:val="24"/>
        </w:rPr>
        <w:t>配制溶液时，搅拌可以增大固体溶质的溶解度</w:t>
      </w:r>
    </w:p>
    <w:p>
      <w:pPr>
        <w:spacing w:line="360" w:lineRule="auto"/>
      </w:pPr>
      <w:r>
        <w:rPr>
          <w:rFonts w:hint="eastAsia"/>
          <w:sz w:val="24"/>
          <w:szCs w:val="24"/>
          <w:lang w:eastAsia="zh-CN"/>
        </w:rPr>
        <w:t>C.</w:t>
      </w:r>
      <w:r>
        <w:rPr>
          <w:sz w:val="24"/>
          <w:szCs w:val="24"/>
        </w:rPr>
        <w:t>食物腐烂是氧气剧烈氧化的结果</w:t>
      </w:r>
    </w:p>
    <w:p>
      <w:pPr>
        <w:spacing w:line="360" w:lineRule="auto"/>
      </w:pPr>
      <w:r>
        <w:rPr>
          <w:rFonts w:hint="eastAsia"/>
          <w:sz w:val="24"/>
          <w:szCs w:val="24"/>
          <w:lang w:eastAsia="zh-CN"/>
        </w:rPr>
        <w:t>D.</w:t>
      </w:r>
      <w:r>
        <w:rPr>
          <w:sz w:val="24"/>
          <w:szCs w:val="24"/>
        </w:rPr>
        <w:t>用汽油洗去衣服上的油污是乳化现象</w:t>
      </w:r>
    </w:p>
    <w:p>
      <w:pPr>
        <w:spacing w:line="360" w:lineRule="auto"/>
      </w:pPr>
      <w:r>
        <w:rPr>
          <w:rFonts w:hint="eastAsia"/>
          <w:sz w:val="24"/>
          <w:szCs w:val="24"/>
          <w:lang w:eastAsia="zh-CN"/>
        </w:rPr>
        <w:t>6.</w:t>
      </w:r>
      <w:r>
        <w:rPr>
          <w:sz w:val="24"/>
          <w:szCs w:val="24"/>
        </w:rPr>
        <w:t>分析推理是研究和学习化学的一种重要方法，以下推理正确的是（　　）</w:t>
      </w:r>
    </w:p>
    <w:p>
      <w:pPr>
        <w:spacing w:line="360" w:lineRule="auto"/>
      </w:pPr>
      <w:r>
        <w:rPr>
          <w:rFonts w:hint="eastAsia"/>
          <w:sz w:val="24"/>
          <w:szCs w:val="24"/>
          <w:lang w:eastAsia="zh-CN"/>
        </w:rPr>
        <w:t>A.</w:t>
      </w:r>
      <w:r>
        <w:rPr>
          <w:sz w:val="24"/>
          <w:szCs w:val="24"/>
        </w:rPr>
        <w:t>MnO</w:t>
      </w:r>
      <w:r>
        <w:rPr>
          <w:sz w:val="24"/>
          <w:szCs w:val="24"/>
          <w:vertAlign w:val="subscript"/>
        </w:rPr>
        <w:t>2</w:t>
      </w:r>
      <w:r>
        <w:rPr>
          <w:sz w:val="24"/>
          <w:szCs w:val="24"/>
        </w:rPr>
        <w:t>加速了KClO</w:t>
      </w:r>
      <w:r>
        <w:rPr>
          <w:sz w:val="24"/>
          <w:szCs w:val="24"/>
          <w:vertAlign w:val="subscript"/>
        </w:rPr>
        <w:t>3</w:t>
      </w:r>
      <w:r>
        <w:rPr>
          <w:sz w:val="24"/>
          <w:szCs w:val="24"/>
        </w:rPr>
        <w:t>的分解，所以催化剂的作用是加快化学反应</w:t>
      </w:r>
    </w:p>
    <w:p>
      <w:pPr>
        <w:spacing w:line="360" w:lineRule="auto"/>
      </w:pPr>
      <w:r>
        <w:rPr>
          <w:rFonts w:hint="eastAsia"/>
          <w:sz w:val="24"/>
          <w:szCs w:val="24"/>
          <w:lang w:eastAsia="zh-CN"/>
        </w:rPr>
        <w:t>B.</w:t>
      </w:r>
      <w:r>
        <w:rPr>
          <w:sz w:val="24"/>
          <w:szCs w:val="24"/>
        </w:rPr>
        <w:t>分子、原子都是不带电的粒子，所以不带电的粒子一定是分子或原子</w:t>
      </w:r>
    </w:p>
    <w:p>
      <w:pPr>
        <w:spacing w:line="360" w:lineRule="auto"/>
      </w:pPr>
      <w:r>
        <w:rPr>
          <w:rFonts w:hint="eastAsia"/>
          <w:sz w:val="24"/>
          <w:szCs w:val="24"/>
          <w:lang w:eastAsia="zh-CN"/>
        </w:rPr>
        <w:t>C.</w:t>
      </w:r>
      <w:r>
        <w:rPr>
          <w:sz w:val="24"/>
          <w:szCs w:val="24"/>
        </w:rPr>
        <w:t>硝酸钾溶于水温度没有明显变化，所以硝酸铵溶于水温度也没有明显变化</w:t>
      </w:r>
    </w:p>
    <w:p>
      <w:pPr>
        <w:spacing w:line="360" w:lineRule="auto"/>
      </w:pPr>
      <w:r>
        <w:rPr>
          <w:rFonts w:hint="eastAsia"/>
          <w:sz w:val="24"/>
          <w:szCs w:val="24"/>
          <w:lang w:eastAsia="zh-CN"/>
        </w:rPr>
        <w:t>D.</w:t>
      </w:r>
      <w:r>
        <w:rPr>
          <w:sz w:val="24"/>
          <w:szCs w:val="24"/>
        </w:rPr>
        <w:t>电解水生成氢气和氧气，所以水由氢元素和氧元素组成</w:t>
      </w:r>
    </w:p>
    <w:p>
      <w:pPr>
        <w:spacing w:line="360" w:lineRule="auto"/>
      </w:pPr>
      <w:r>
        <w:rPr>
          <w:rFonts w:hint="eastAsia"/>
          <w:sz w:val="24"/>
          <w:szCs w:val="24"/>
          <w:lang w:eastAsia="zh-CN"/>
        </w:rPr>
        <w:t>7.</w:t>
      </w:r>
      <w:r>
        <w:rPr>
          <w:sz w:val="24"/>
          <w:szCs w:val="24"/>
        </w:rPr>
        <w:t>以下归纳和总结完全正确的一组是（　　）</w:t>
      </w:r>
    </w:p>
    <w:tbl>
      <w:tblPr>
        <w:tblStyle w:val="5"/>
        <w:tblW w:w="8301" w:type="dxa"/>
        <w:tblInd w:w="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4512"/>
        <w:gridCol w:w="3789"/>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c>
          <w:tcPr>
            <w:tcW w:w="4512"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A对鉴别方法的认识</w:t>
            </w:r>
          </w:p>
        </w:tc>
        <w:tc>
          <w:tcPr>
            <w:tcW w:w="3789"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B对安全的认识</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c>
          <w:tcPr>
            <w:tcW w:w="4512"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宋体" w:hAnsi="宋体" w:eastAsia="宋体" w:cs="Times New Roman"/>
                <w:kern w:val="2"/>
                <w:sz w:val="24"/>
                <w:szCs w:val="24"/>
                <w:lang w:val="en-US" w:eastAsia="zh-CN" w:bidi="ar-SA"/>
              </w:rPr>
              <w:t>①</w:t>
            </w:r>
            <w:r>
              <w:rPr>
                <w:rFonts w:ascii="Calibri" w:hAnsi="Calibri" w:eastAsia="宋体" w:cs="Times New Roman"/>
                <w:kern w:val="2"/>
                <w:sz w:val="24"/>
                <w:szCs w:val="24"/>
                <w:lang w:val="en-US" w:eastAsia="zh-CN" w:bidi="ar-SA"/>
              </w:rPr>
              <w:t>区分硬水和软水，加肥皂水后搅拌</w:t>
            </w:r>
          </w:p>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宋体" w:hAnsi="宋体" w:eastAsia="宋体" w:cs="Times New Roman"/>
                <w:kern w:val="2"/>
                <w:sz w:val="24"/>
                <w:szCs w:val="24"/>
                <w:lang w:val="en-US" w:eastAsia="zh-CN" w:bidi="ar-SA"/>
              </w:rPr>
              <w:t>②</w:t>
            </w:r>
            <w:r>
              <w:rPr>
                <w:rFonts w:ascii="Calibri" w:hAnsi="Calibri" w:eastAsia="宋体" w:cs="Times New Roman"/>
                <w:kern w:val="2"/>
                <w:sz w:val="24"/>
                <w:szCs w:val="24"/>
                <w:lang w:val="en-US" w:eastAsia="zh-CN" w:bidi="ar-SA"/>
              </w:rPr>
              <w:t>区分棉纤维和羊毛纤维，点燃后闻气味</w:t>
            </w:r>
          </w:p>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宋体" w:hAnsi="宋体" w:eastAsia="宋体" w:cs="Times New Roman"/>
                <w:kern w:val="2"/>
                <w:sz w:val="24"/>
                <w:szCs w:val="24"/>
                <w:lang w:val="en-US" w:eastAsia="zh-CN" w:bidi="ar-SA"/>
              </w:rPr>
              <w:t>③</w:t>
            </w:r>
            <w:r>
              <w:rPr>
                <w:rFonts w:ascii="Calibri" w:hAnsi="Calibri" w:eastAsia="宋体" w:cs="Times New Roman"/>
                <w:kern w:val="2"/>
                <w:sz w:val="24"/>
                <w:szCs w:val="24"/>
                <w:lang w:val="en-US" w:eastAsia="zh-CN" w:bidi="ar-SA"/>
              </w:rPr>
              <w:t>区分硫酸铵和硫酸钾，加熟石灰研磨</w:t>
            </w:r>
          </w:p>
        </w:tc>
        <w:tc>
          <w:tcPr>
            <w:tcW w:w="3789"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宋体" w:hAnsi="宋体" w:eastAsia="宋体" w:cs="Times New Roman"/>
                <w:kern w:val="2"/>
                <w:sz w:val="24"/>
                <w:szCs w:val="24"/>
                <w:lang w:val="en-US" w:eastAsia="zh-CN" w:bidi="ar-SA"/>
              </w:rPr>
              <w:t>①</w:t>
            </w:r>
            <w:r>
              <w:rPr>
                <w:rFonts w:ascii="Calibri" w:hAnsi="Calibri" w:eastAsia="宋体" w:cs="Times New Roman"/>
                <w:kern w:val="2"/>
                <w:sz w:val="24"/>
                <w:szCs w:val="24"/>
                <w:lang w:val="en-US" w:eastAsia="zh-CN" w:bidi="ar-SA"/>
              </w:rPr>
              <w:t>海鲜食品喷洒甲醛溶液防腐</w:t>
            </w:r>
          </w:p>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宋体" w:hAnsi="宋体" w:eastAsia="宋体" w:cs="Times New Roman"/>
                <w:kern w:val="2"/>
                <w:sz w:val="24"/>
                <w:szCs w:val="24"/>
                <w:lang w:val="en-US" w:eastAsia="zh-CN" w:bidi="ar-SA"/>
              </w:rPr>
              <w:t>②</w:t>
            </w:r>
            <w:r>
              <w:rPr>
                <w:rFonts w:ascii="Calibri" w:hAnsi="Calibri" w:eastAsia="宋体" w:cs="Times New Roman"/>
                <w:kern w:val="2"/>
                <w:sz w:val="24"/>
                <w:szCs w:val="24"/>
                <w:lang w:val="en-US" w:eastAsia="zh-CN" w:bidi="ar-SA"/>
              </w:rPr>
              <w:t>煤矿矿井要保持通风、严禁烟火</w:t>
            </w:r>
          </w:p>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宋体" w:hAnsi="宋体" w:eastAsia="宋体" w:cs="Times New Roman"/>
                <w:kern w:val="2"/>
                <w:sz w:val="24"/>
                <w:szCs w:val="24"/>
                <w:lang w:val="en-US" w:eastAsia="zh-CN" w:bidi="ar-SA"/>
              </w:rPr>
              <w:t>③</w:t>
            </w:r>
            <w:r>
              <w:rPr>
                <w:rFonts w:ascii="Calibri" w:hAnsi="Calibri" w:eastAsia="宋体" w:cs="Times New Roman"/>
                <w:kern w:val="2"/>
                <w:sz w:val="24"/>
                <w:szCs w:val="24"/>
                <w:lang w:val="en-US" w:eastAsia="zh-CN" w:bidi="ar-SA"/>
              </w:rPr>
              <w:t>点燃可燃性气体前一定要验纯</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c>
          <w:tcPr>
            <w:tcW w:w="4512"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C对现象的认识</w:t>
            </w:r>
          </w:p>
        </w:tc>
        <w:tc>
          <w:tcPr>
            <w:tcW w:w="3789"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D对生活的认识</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c>
          <w:tcPr>
            <w:tcW w:w="4512"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宋体" w:hAnsi="宋体" w:eastAsia="宋体" w:cs="Times New Roman"/>
                <w:kern w:val="2"/>
                <w:sz w:val="24"/>
                <w:szCs w:val="24"/>
                <w:lang w:val="en-US" w:eastAsia="zh-CN" w:bidi="ar-SA"/>
              </w:rPr>
              <w:t>①</w:t>
            </w:r>
            <w:r>
              <w:rPr>
                <w:rFonts w:ascii="Calibri" w:hAnsi="Calibri" w:eastAsia="宋体" w:cs="Times New Roman"/>
                <w:kern w:val="2"/>
                <w:sz w:val="24"/>
                <w:szCs w:val="24"/>
                <w:lang w:val="en-US" w:eastAsia="zh-CN" w:bidi="ar-SA"/>
              </w:rPr>
              <w:t>气体压缩，分子变小</w:t>
            </w:r>
          </w:p>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宋体" w:hAnsi="宋体" w:eastAsia="宋体" w:cs="Times New Roman"/>
                <w:kern w:val="2"/>
                <w:sz w:val="24"/>
                <w:szCs w:val="24"/>
                <w:lang w:val="en-US" w:eastAsia="zh-CN" w:bidi="ar-SA"/>
              </w:rPr>
              <w:t>②</w:t>
            </w:r>
            <w:r>
              <w:rPr>
                <w:rFonts w:ascii="Calibri" w:hAnsi="Calibri" w:eastAsia="宋体" w:cs="Times New Roman"/>
                <w:kern w:val="2"/>
                <w:sz w:val="24"/>
                <w:szCs w:val="24"/>
                <w:lang w:val="en-US" w:eastAsia="zh-CN" w:bidi="ar-SA"/>
              </w:rPr>
              <w:t>喝汽水打嗝，气体溶解度随温度升高而增大</w:t>
            </w:r>
          </w:p>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宋体" w:hAnsi="宋体" w:eastAsia="宋体" w:cs="Times New Roman"/>
                <w:kern w:val="2"/>
                <w:sz w:val="24"/>
                <w:szCs w:val="24"/>
                <w:lang w:val="en-US" w:eastAsia="zh-CN" w:bidi="ar-SA"/>
              </w:rPr>
              <w:t>③</w:t>
            </w:r>
            <w:r>
              <w:rPr>
                <w:rFonts w:ascii="Calibri" w:hAnsi="Calibri" w:eastAsia="宋体" w:cs="Times New Roman"/>
                <w:kern w:val="2"/>
                <w:sz w:val="24"/>
                <w:szCs w:val="24"/>
                <w:lang w:val="en-US" w:eastAsia="zh-CN" w:bidi="ar-SA"/>
              </w:rPr>
              <w:t>活性炭除去异味，活性炭具有吸附性</w:t>
            </w:r>
          </w:p>
        </w:tc>
        <w:tc>
          <w:tcPr>
            <w:tcW w:w="3789"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宋体" w:hAnsi="宋体" w:eastAsia="宋体" w:cs="Times New Roman"/>
                <w:kern w:val="2"/>
                <w:sz w:val="24"/>
                <w:szCs w:val="24"/>
                <w:lang w:val="en-US" w:eastAsia="zh-CN" w:bidi="ar-SA"/>
              </w:rPr>
              <w:t>①</w:t>
            </w:r>
            <w:r>
              <w:rPr>
                <w:rFonts w:ascii="Calibri" w:hAnsi="Calibri" w:eastAsia="宋体" w:cs="Times New Roman"/>
                <w:kern w:val="2"/>
                <w:sz w:val="24"/>
                <w:szCs w:val="24"/>
                <w:lang w:val="en-US" w:eastAsia="zh-CN" w:bidi="ar-SA"/>
              </w:rPr>
              <w:t>食用加碘盐可以预防人体贫血</w:t>
            </w:r>
          </w:p>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宋体" w:hAnsi="宋体" w:eastAsia="宋体" w:cs="Times New Roman"/>
                <w:kern w:val="2"/>
                <w:sz w:val="24"/>
                <w:szCs w:val="24"/>
                <w:lang w:val="en-US" w:eastAsia="zh-CN" w:bidi="ar-SA"/>
              </w:rPr>
              <w:t>②</w:t>
            </w:r>
            <w:r>
              <w:rPr>
                <w:rFonts w:ascii="Calibri" w:hAnsi="Calibri" w:eastAsia="宋体" w:cs="Times New Roman"/>
                <w:kern w:val="2"/>
                <w:sz w:val="24"/>
                <w:szCs w:val="24"/>
                <w:lang w:val="en-US" w:eastAsia="zh-CN" w:bidi="ar-SA"/>
              </w:rPr>
              <w:t>缺钙会引起骨质疏松</w:t>
            </w:r>
          </w:p>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宋体" w:hAnsi="宋体" w:eastAsia="宋体" w:cs="Times New Roman"/>
                <w:kern w:val="2"/>
                <w:sz w:val="24"/>
                <w:szCs w:val="24"/>
                <w:lang w:val="en-US" w:eastAsia="zh-CN" w:bidi="ar-SA"/>
              </w:rPr>
              <w:t>③</w:t>
            </w:r>
            <w:r>
              <w:rPr>
                <w:rFonts w:ascii="Calibri" w:hAnsi="Calibri" w:eastAsia="宋体" w:cs="Times New Roman"/>
                <w:kern w:val="2"/>
                <w:sz w:val="24"/>
                <w:szCs w:val="24"/>
                <w:lang w:val="en-US" w:eastAsia="zh-CN" w:bidi="ar-SA"/>
              </w:rPr>
              <w:t>自行车的支架喷油漆防锈</w:t>
            </w:r>
          </w:p>
        </w:tc>
      </w:tr>
    </w:tbl>
    <w:p>
      <w:pPr>
        <w:spacing w:line="360" w:lineRule="auto"/>
      </w:pPr>
      <w:r>
        <w:rPr>
          <w:b/>
          <w:sz w:val="24"/>
          <w:szCs w:val="24"/>
        </w:rPr>
        <w:t>二、填空及简答题（共5小题，计19分）</w:t>
      </w:r>
    </w:p>
    <w:p>
      <w:pPr>
        <w:spacing w:line="360" w:lineRule="auto"/>
      </w:pPr>
      <w:r>
        <w:rPr>
          <w:rFonts w:hint="eastAsia"/>
          <w:sz w:val="24"/>
          <w:szCs w:val="24"/>
          <w:lang w:eastAsia="zh-CN"/>
        </w:rPr>
        <w:t>8.</w:t>
      </w:r>
      <w:r>
        <w:rPr>
          <w:sz w:val="24"/>
          <w:szCs w:val="24"/>
        </w:rPr>
        <w:t>“生活处处有化学，化学就在我身边”</w:t>
      </w:r>
      <w:r>
        <w:rPr>
          <w:rFonts w:hint="eastAsia"/>
          <w:sz w:val="24"/>
          <w:szCs w:val="24"/>
          <w:lang w:eastAsia="zh-CN"/>
        </w:rPr>
        <w:t>。</w:t>
      </w:r>
      <w:r>
        <w:rPr>
          <w:sz w:val="24"/>
          <w:szCs w:val="24"/>
        </w:rPr>
        <w:t>请回答下列问题：</w:t>
      </w:r>
    </w:p>
    <w:p>
      <w:pPr>
        <w:spacing w:line="360" w:lineRule="auto"/>
      </w:pPr>
      <w:r>
        <w:rPr>
          <w:sz w:val="24"/>
          <w:szCs w:val="24"/>
        </w:rPr>
        <w:t>（1）陕西有很多闻名全国的特色食物，在乾州锅盔、肉夹馍、油泼面、陕北大枣中富含蛋白质的是</w:t>
      </w:r>
      <w:r>
        <w:rPr>
          <w:sz w:val="24"/>
          <w:szCs w:val="24"/>
          <w:u w:val="single"/>
        </w:rPr>
        <w:t>　   　</w:t>
      </w:r>
      <w:r>
        <w:rPr>
          <w:sz w:val="24"/>
          <w:szCs w:val="24"/>
        </w:rPr>
        <w:t>；</w:t>
      </w:r>
    </w:p>
    <w:p>
      <w:pPr>
        <w:spacing w:line="360" w:lineRule="auto"/>
      </w:pPr>
      <w:r>
        <w:rPr>
          <w:sz w:val="24"/>
          <w:szCs w:val="24"/>
        </w:rPr>
        <w:t>（2）西安至成都高速铁路秦岭山区隧道建设的材料主要有水泥、铝合金、合成橡胶、钢材、沙石等，其中属于有机合成材料的是</w:t>
      </w:r>
      <w:r>
        <w:rPr>
          <w:sz w:val="24"/>
          <w:szCs w:val="24"/>
          <w:u w:val="single"/>
        </w:rPr>
        <w:t>　   　</w:t>
      </w:r>
      <w:r>
        <w:rPr>
          <w:sz w:val="24"/>
          <w:szCs w:val="24"/>
        </w:rPr>
        <w:t>；</w:t>
      </w:r>
    </w:p>
    <w:p>
      <w:pPr>
        <w:spacing w:line="360" w:lineRule="auto"/>
      </w:pPr>
      <w:r>
        <w:rPr>
          <w:sz w:val="24"/>
          <w:szCs w:val="24"/>
        </w:rPr>
        <w:t>（3）温泉水对人体具有保健和美容的作用，蓝田汤峪的温泉闻名全国</w:t>
      </w:r>
      <w:r>
        <w:rPr>
          <w:rFonts w:hint="eastAsia"/>
          <w:sz w:val="24"/>
          <w:szCs w:val="24"/>
          <w:lang w:eastAsia="zh-CN"/>
        </w:rPr>
        <w:t>。</w:t>
      </w:r>
      <w:r>
        <w:rPr>
          <w:sz w:val="24"/>
          <w:szCs w:val="24"/>
        </w:rPr>
        <w:t>温泉池中的水常采用“砂滤﹣活性炭﹣消毒剂”的净水工艺进行净化，其中活性炭净水是利用它的</w:t>
      </w:r>
      <w:r>
        <w:rPr>
          <w:sz w:val="24"/>
          <w:szCs w:val="24"/>
          <w:u w:val="single"/>
        </w:rPr>
        <w:t>　   　</w:t>
      </w:r>
      <w:r>
        <w:rPr>
          <w:sz w:val="24"/>
          <w:szCs w:val="24"/>
        </w:rPr>
        <w:t>性</w:t>
      </w:r>
      <w:r>
        <w:rPr>
          <w:rFonts w:hint="eastAsia"/>
          <w:sz w:val="24"/>
          <w:szCs w:val="24"/>
          <w:lang w:eastAsia="zh-CN"/>
        </w:rPr>
        <w:t>。</w:t>
      </w:r>
    </w:p>
    <w:p>
      <w:pPr>
        <w:spacing w:line="360" w:lineRule="auto"/>
      </w:pPr>
      <w:r>
        <w:rPr>
          <w:rFonts w:hint="eastAsia"/>
          <w:sz w:val="24"/>
          <w:szCs w:val="24"/>
          <w:lang w:eastAsia="zh-CN"/>
        </w:rPr>
        <w:t>9.</w:t>
      </w:r>
      <w:r>
        <w:rPr>
          <w:b w:val="0"/>
          <w:i w:val="0"/>
          <w:sz w:val="24"/>
          <w:szCs w:val="24"/>
        </w:rPr>
        <w:t>（3分）</w:t>
      </w:r>
      <w:r>
        <w:rPr>
          <w:sz w:val="24"/>
          <w:szCs w:val="24"/>
        </w:rPr>
        <w:t>如图是某密闭容器中物质变化过程的微观示意图：</w:t>
      </w:r>
    </w:p>
    <w:p>
      <w:pPr>
        <w:spacing w:line="360" w:lineRule="auto"/>
      </w:pPr>
      <w:r>
        <w:rPr>
          <w:sz w:val="24"/>
          <w:szCs w:val="24"/>
        </w:rPr>
        <w:drawing>
          <wp:inline distT="0" distB="0" distL="114300" distR="114300">
            <wp:extent cx="4201160" cy="1190625"/>
            <wp:effectExtent l="0" t="0" r="8890" b="9525"/>
            <wp:docPr id="16" name="图片 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9" descr="菁优网：http://www.jyeoo.com"/>
                    <pic:cNvPicPr>
                      <a:picLocks noChangeAspect="1"/>
                    </pic:cNvPicPr>
                  </pic:nvPicPr>
                  <pic:blipFill>
                    <a:blip r:embed="rId14"/>
                    <a:stretch>
                      <a:fillRect/>
                    </a:stretch>
                  </pic:blipFill>
                  <pic:spPr>
                    <a:xfrm>
                      <a:off x="0" y="0"/>
                      <a:ext cx="4201160" cy="1190625"/>
                    </a:xfrm>
                    <a:prstGeom prst="rect">
                      <a:avLst/>
                    </a:prstGeom>
                    <a:noFill/>
                    <a:ln w="9525">
                      <a:noFill/>
                    </a:ln>
                  </pic:spPr>
                </pic:pic>
              </a:graphicData>
            </a:graphic>
          </wp:inline>
        </w:drawing>
      </w:r>
    </w:p>
    <w:p>
      <w:pPr>
        <w:spacing w:line="360" w:lineRule="auto"/>
      </w:pPr>
      <w:r>
        <w:rPr>
          <w:sz w:val="24"/>
          <w:szCs w:val="24"/>
        </w:rPr>
        <w:t>（1）上述变化I、Ⅱ和Ⅲ中，属于化学变化的是</w:t>
      </w:r>
      <w:r>
        <w:rPr>
          <w:sz w:val="24"/>
          <w:szCs w:val="24"/>
          <w:u w:val="single"/>
        </w:rPr>
        <w:t>　   　</w:t>
      </w:r>
      <w:r>
        <w:rPr>
          <w:sz w:val="24"/>
          <w:szCs w:val="24"/>
        </w:rPr>
        <w:t>（填序号）</w:t>
      </w:r>
      <w:r>
        <w:rPr>
          <w:rFonts w:hint="eastAsia"/>
          <w:sz w:val="24"/>
          <w:szCs w:val="24"/>
          <w:lang w:eastAsia="zh-CN"/>
        </w:rPr>
        <w:t>。</w:t>
      </w:r>
    </w:p>
    <w:p>
      <w:pPr>
        <w:spacing w:line="360" w:lineRule="auto"/>
      </w:pPr>
      <w:r>
        <w:rPr>
          <w:sz w:val="24"/>
          <w:szCs w:val="24"/>
        </w:rPr>
        <w:t>（2）变化过程中参加反应的“</w:t>
      </w:r>
      <w:r>
        <w:rPr>
          <w:sz w:val="24"/>
          <w:szCs w:val="24"/>
        </w:rPr>
        <w:drawing>
          <wp:inline distT="0" distB="0" distL="114300" distR="114300">
            <wp:extent cx="219075" cy="238125"/>
            <wp:effectExtent l="0" t="0" r="9525" b="9525"/>
            <wp:docPr id="24" name="图片 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0" descr="菁优网：http://www.jyeoo.com"/>
                    <pic:cNvPicPr>
                      <a:picLocks noChangeAspect="1"/>
                    </pic:cNvPicPr>
                  </pic:nvPicPr>
                  <pic:blipFill>
                    <a:blip r:embed="rId15"/>
                    <a:stretch>
                      <a:fillRect/>
                    </a:stretch>
                  </pic:blipFill>
                  <pic:spPr>
                    <a:xfrm>
                      <a:off x="0" y="0"/>
                      <a:ext cx="219075" cy="238125"/>
                    </a:xfrm>
                    <a:prstGeom prst="rect">
                      <a:avLst/>
                    </a:prstGeom>
                    <a:noFill/>
                    <a:ln w="9525">
                      <a:noFill/>
                    </a:ln>
                  </pic:spPr>
                </pic:pic>
              </a:graphicData>
            </a:graphic>
          </wp:inline>
        </w:drawing>
      </w:r>
      <w:r>
        <w:rPr>
          <w:sz w:val="24"/>
          <w:szCs w:val="24"/>
        </w:rPr>
        <w:t>”和“</w:t>
      </w:r>
      <w:r>
        <w:rPr>
          <w:sz w:val="24"/>
          <w:szCs w:val="24"/>
        </w:rPr>
        <w:drawing>
          <wp:inline distT="0" distB="0" distL="114300" distR="114300">
            <wp:extent cx="276225" cy="285750"/>
            <wp:effectExtent l="0" t="0" r="9525" b="0"/>
            <wp:docPr id="20" name="图片 1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1" descr="菁优网：http://www.jyeoo.com"/>
                    <pic:cNvPicPr>
                      <a:picLocks noChangeAspect="1"/>
                    </pic:cNvPicPr>
                  </pic:nvPicPr>
                  <pic:blipFill>
                    <a:blip r:embed="rId16"/>
                    <a:stretch>
                      <a:fillRect/>
                    </a:stretch>
                  </pic:blipFill>
                  <pic:spPr>
                    <a:xfrm>
                      <a:off x="0" y="0"/>
                      <a:ext cx="276225" cy="285750"/>
                    </a:xfrm>
                    <a:prstGeom prst="rect">
                      <a:avLst/>
                    </a:prstGeom>
                    <a:noFill/>
                    <a:ln w="9525">
                      <a:noFill/>
                    </a:ln>
                  </pic:spPr>
                </pic:pic>
              </a:graphicData>
            </a:graphic>
          </wp:inline>
        </w:drawing>
      </w:r>
      <w:r>
        <w:rPr>
          <w:sz w:val="24"/>
          <w:szCs w:val="24"/>
        </w:rPr>
        <w:t>”的分子个数比为</w:t>
      </w:r>
      <w:r>
        <w:rPr>
          <w:sz w:val="24"/>
          <w:szCs w:val="24"/>
          <w:u w:val="single"/>
        </w:rPr>
        <w:t>　   　</w:t>
      </w:r>
      <w:r>
        <w:rPr>
          <w:rFonts w:hint="eastAsia"/>
          <w:sz w:val="24"/>
          <w:szCs w:val="24"/>
          <w:lang w:eastAsia="zh-CN"/>
        </w:rPr>
        <w:t>。</w:t>
      </w:r>
    </w:p>
    <w:p>
      <w:pPr>
        <w:spacing w:line="360" w:lineRule="auto"/>
      </w:pPr>
      <w:r>
        <w:rPr>
          <w:sz w:val="24"/>
          <w:szCs w:val="24"/>
        </w:rPr>
        <w:t>（3）若“</w:t>
      </w:r>
      <w:r>
        <w:rPr>
          <w:sz w:val="24"/>
          <w:szCs w:val="24"/>
        </w:rPr>
        <w:drawing>
          <wp:inline distT="0" distB="0" distL="114300" distR="114300">
            <wp:extent cx="152400" cy="161925"/>
            <wp:effectExtent l="0" t="0" r="0" b="9525"/>
            <wp:docPr id="21" name="图片 1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2" descr="菁优网：http://www.jyeoo.com"/>
                    <pic:cNvPicPr>
                      <a:picLocks noChangeAspect="1"/>
                    </pic:cNvPicPr>
                  </pic:nvPicPr>
                  <pic:blipFill>
                    <a:blip r:embed="rId17"/>
                    <a:stretch>
                      <a:fillRect/>
                    </a:stretch>
                  </pic:blipFill>
                  <pic:spPr>
                    <a:xfrm>
                      <a:off x="0" y="0"/>
                      <a:ext cx="152400" cy="161925"/>
                    </a:xfrm>
                    <a:prstGeom prst="rect">
                      <a:avLst/>
                    </a:prstGeom>
                    <a:noFill/>
                    <a:ln w="9525">
                      <a:noFill/>
                    </a:ln>
                  </pic:spPr>
                </pic:pic>
              </a:graphicData>
            </a:graphic>
          </wp:inline>
        </w:drawing>
      </w:r>
      <w:r>
        <w:rPr>
          <w:sz w:val="24"/>
          <w:szCs w:val="24"/>
        </w:rPr>
        <w:t>”表示氧原子，画出氧原子结构示意图</w:t>
      </w:r>
      <w:r>
        <w:rPr>
          <w:sz w:val="24"/>
          <w:szCs w:val="24"/>
          <w:u w:val="single"/>
        </w:rPr>
        <w:t>　   　</w:t>
      </w:r>
      <w:r>
        <w:rPr>
          <w:rFonts w:hint="eastAsia"/>
          <w:sz w:val="24"/>
          <w:szCs w:val="24"/>
          <w:lang w:eastAsia="zh-CN"/>
        </w:rPr>
        <w:t>。</w:t>
      </w:r>
    </w:p>
    <w:p>
      <w:pPr>
        <w:spacing w:line="360" w:lineRule="auto"/>
      </w:pPr>
      <w:r>
        <w:rPr>
          <w:sz w:val="24"/>
          <w:szCs w:val="24"/>
        </w:rPr>
        <w:t>1</w:t>
      </w:r>
      <w:r>
        <w:rPr>
          <w:rFonts w:hint="eastAsia"/>
          <w:sz w:val="24"/>
          <w:szCs w:val="24"/>
          <w:lang w:eastAsia="zh-CN"/>
        </w:rPr>
        <w:t>0.</w:t>
      </w:r>
      <w:r>
        <w:rPr>
          <w:sz w:val="24"/>
          <w:szCs w:val="24"/>
        </w:rPr>
        <w:t>下表是硝酸钾在不同温度下的溶解度：</w:t>
      </w:r>
    </w:p>
    <w:tbl>
      <w:tblPr>
        <w:tblStyle w:val="5"/>
        <w:tblW w:w="9080" w:type="dxa"/>
        <w:jc w:val="center"/>
        <w:tblInd w:w="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1782"/>
        <w:gridCol w:w="755"/>
        <w:gridCol w:w="754"/>
        <w:gridCol w:w="755"/>
        <w:gridCol w:w="755"/>
        <w:gridCol w:w="755"/>
        <w:gridCol w:w="754"/>
        <w:gridCol w:w="678"/>
        <w:gridCol w:w="698"/>
        <w:gridCol w:w="697"/>
        <w:gridCol w:w="697"/>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rPr>
          <w:trHeight w:val="249" w:hRule="atLeast"/>
          <w:jc w:val="center"/>
        </w:trPr>
        <w:tc>
          <w:tcPr>
            <w:tcW w:w="1782"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温度（</w:t>
            </w:r>
            <w:r>
              <w:rPr>
                <w:rFonts w:hint="eastAsia" w:ascii="Calibri" w:hAnsi="Calibri" w:eastAsia="宋体" w:cs="Times New Roman"/>
                <w:b w:val="0"/>
                <w:i w:val="0"/>
                <w:kern w:val="2"/>
                <w:sz w:val="24"/>
                <w:szCs w:val="24"/>
                <w:lang w:val="en-US" w:eastAsia="zh-CN" w:bidi="ar-SA"/>
              </w:rPr>
              <w:t>℃</w:t>
            </w:r>
            <w:r>
              <w:rPr>
                <w:rFonts w:ascii="Calibri" w:hAnsi="Calibri" w:eastAsia="宋体" w:cs="Times New Roman"/>
                <w:kern w:val="2"/>
                <w:sz w:val="24"/>
                <w:szCs w:val="24"/>
                <w:lang w:val="en-US" w:eastAsia="zh-CN" w:bidi="ar-SA"/>
              </w:rPr>
              <w:t>）</w:t>
            </w:r>
          </w:p>
        </w:tc>
        <w:tc>
          <w:tcPr>
            <w:tcW w:w="755"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0</w:t>
            </w:r>
          </w:p>
        </w:tc>
        <w:tc>
          <w:tcPr>
            <w:tcW w:w="754"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10</w:t>
            </w:r>
          </w:p>
        </w:tc>
        <w:tc>
          <w:tcPr>
            <w:tcW w:w="755"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20</w:t>
            </w:r>
          </w:p>
        </w:tc>
        <w:tc>
          <w:tcPr>
            <w:tcW w:w="755"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30</w:t>
            </w:r>
          </w:p>
        </w:tc>
        <w:tc>
          <w:tcPr>
            <w:tcW w:w="755"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40</w:t>
            </w:r>
          </w:p>
        </w:tc>
        <w:tc>
          <w:tcPr>
            <w:tcW w:w="754"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50</w:t>
            </w:r>
          </w:p>
        </w:tc>
        <w:tc>
          <w:tcPr>
            <w:tcW w:w="678"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60</w:t>
            </w:r>
          </w:p>
        </w:tc>
        <w:tc>
          <w:tcPr>
            <w:tcW w:w="698"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70</w:t>
            </w:r>
          </w:p>
        </w:tc>
        <w:tc>
          <w:tcPr>
            <w:tcW w:w="697"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80</w:t>
            </w:r>
          </w:p>
        </w:tc>
        <w:tc>
          <w:tcPr>
            <w:tcW w:w="697"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90</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rPr>
          <w:trHeight w:val="341" w:hRule="atLeast"/>
          <w:jc w:val="center"/>
        </w:trPr>
        <w:tc>
          <w:tcPr>
            <w:tcW w:w="1782"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溶解度（</w:t>
            </w:r>
            <w:r>
              <w:rPr>
                <w:rFonts w:hint="eastAsia" w:ascii="Calibri" w:hAnsi="Calibri" w:eastAsia="宋体" w:cs="Times New Roman"/>
                <w:kern w:val="2"/>
                <w:sz w:val="24"/>
                <w:szCs w:val="24"/>
                <w:lang w:val="en-US" w:eastAsia="zh-CN" w:bidi="ar-SA"/>
              </w:rPr>
              <w:t>g</w:t>
            </w:r>
            <w:r>
              <w:rPr>
                <w:rFonts w:ascii="Calibri" w:hAnsi="Calibri" w:eastAsia="宋体" w:cs="Times New Roman"/>
                <w:kern w:val="2"/>
                <w:sz w:val="24"/>
                <w:szCs w:val="24"/>
                <w:lang w:val="en-US" w:eastAsia="zh-CN" w:bidi="ar-SA"/>
              </w:rPr>
              <w:t>）</w:t>
            </w:r>
          </w:p>
        </w:tc>
        <w:tc>
          <w:tcPr>
            <w:tcW w:w="755"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1</w:t>
            </w:r>
            <w:r>
              <w:rPr>
                <w:rFonts w:hint="eastAsia" w:ascii="Calibri" w:hAnsi="Calibri" w:eastAsia="宋体" w:cs="Times New Roman"/>
                <w:kern w:val="2"/>
                <w:sz w:val="24"/>
                <w:szCs w:val="24"/>
                <w:lang w:val="en-US" w:eastAsia="zh-CN" w:bidi="ar-SA"/>
              </w:rPr>
              <w:t>3.</w:t>
            </w:r>
            <w:r>
              <w:rPr>
                <w:rFonts w:ascii="Calibri" w:hAnsi="Calibri" w:eastAsia="宋体" w:cs="Times New Roman"/>
                <w:kern w:val="2"/>
                <w:sz w:val="24"/>
                <w:szCs w:val="24"/>
                <w:lang w:val="en-US" w:eastAsia="zh-CN" w:bidi="ar-SA"/>
              </w:rPr>
              <w:t>3</w:t>
            </w:r>
          </w:p>
        </w:tc>
        <w:tc>
          <w:tcPr>
            <w:tcW w:w="754"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2</w:t>
            </w:r>
            <w:r>
              <w:rPr>
                <w:rFonts w:hint="eastAsia" w:ascii="Calibri" w:hAnsi="Calibri" w:eastAsia="宋体" w:cs="Times New Roman"/>
                <w:kern w:val="2"/>
                <w:sz w:val="24"/>
                <w:szCs w:val="24"/>
                <w:lang w:val="en-US" w:eastAsia="zh-CN" w:bidi="ar-SA"/>
              </w:rPr>
              <w:t>0.</w:t>
            </w:r>
            <w:r>
              <w:rPr>
                <w:rFonts w:ascii="Calibri" w:hAnsi="Calibri" w:eastAsia="宋体" w:cs="Times New Roman"/>
                <w:kern w:val="2"/>
                <w:sz w:val="24"/>
                <w:szCs w:val="24"/>
                <w:lang w:val="en-US" w:eastAsia="zh-CN" w:bidi="ar-SA"/>
              </w:rPr>
              <w:t>9</w:t>
            </w:r>
          </w:p>
        </w:tc>
        <w:tc>
          <w:tcPr>
            <w:tcW w:w="755"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3</w:t>
            </w:r>
            <w:r>
              <w:rPr>
                <w:rFonts w:hint="eastAsia" w:ascii="Calibri" w:hAnsi="Calibri" w:eastAsia="宋体" w:cs="Times New Roman"/>
                <w:kern w:val="2"/>
                <w:sz w:val="24"/>
                <w:szCs w:val="24"/>
                <w:lang w:val="en-US" w:eastAsia="zh-CN" w:bidi="ar-SA"/>
              </w:rPr>
              <w:t>1.</w:t>
            </w:r>
            <w:r>
              <w:rPr>
                <w:rFonts w:ascii="Calibri" w:hAnsi="Calibri" w:eastAsia="宋体" w:cs="Times New Roman"/>
                <w:kern w:val="2"/>
                <w:sz w:val="24"/>
                <w:szCs w:val="24"/>
                <w:lang w:val="en-US" w:eastAsia="zh-CN" w:bidi="ar-SA"/>
              </w:rPr>
              <w:t>6</w:t>
            </w:r>
          </w:p>
        </w:tc>
        <w:tc>
          <w:tcPr>
            <w:tcW w:w="755"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4</w:t>
            </w:r>
            <w:r>
              <w:rPr>
                <w:rFonts w:hint="eastAsia" w:ascii="Calibri" w:hAnsi="Calibri" w:eastAsia="宋体" w:cs="Times New Roman"/>
                <w:kern w:val="2"/>
                <w:sz w:val="24"/>
                <w:szCs w:val="24"/>
                <w:lang w:val="en-US" w:eastAsia="zh-CN" w:bidi="ar-SA"/>
              </w:rPr>
              <w:t>5.</w:t>
            </w:r>
            <w:r>
              <w:rPr>
                <w:rFonts w:ascii="Calibri" w:hAnsi="Calibri" w:eastAsia="宋体" w:cs="Times New Roman"/>
                <w:kern w:val="2"/>
                <w:sz w:val="24"/>
                <w:szCs w:val="24"/>
                <w:lang w:val="en-US" w:eastAsia="zh-CN" w:bidi="ar-SA"/>
              </w:rPr>
              <w:t>8</w:t>
            </w:r>
          </w:p>
        </w:tc>
        <w:tc>
          <w:tcPr>
            <w:tcW w:w="755"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6</w:t>
            </w:r>
            <w:r>
              <w:rPr>
                <w:rFonts w:hint="eastAsia" w:ascii="Calibri" w:hAnsi="Calibri" w:eastAsia="宋体" w:cs="Times New Roman"/>
                <w:kern w:val="2"/>
                <w:sz w:val="24"/>
                <w:szCs w:val="24"/>
                <w:lang w:val="en-US" w:eastAsia="zh-CN" w:bidi="ar-SA"/>
              </w:rPr>
              <w:t>3.</w:t>
            </w:r>
            <w:r>
              <w:rPr>
                <w:rFonts w:ascii="Calibri" w:hAnsi="Calibri" w:eastAsia="宋体" w:cs="Times New Roman"/>
                <w:kern w:val="2"/>
                <w:sz w:val="24"/>
                <w:szCs w:val="24"/>
                <w:lang w:val="en-US" w:eastAsia="zh-CN" w:bidi="ar-SA"/>
              </w:rPr>
              <w:t>9</w:t>
            </w:r>
          </w:p>
        </w:tc>
        <w:tc>
          <w:tcPr>
            <w:tcW w:w="754"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8</w:t>
            </w:r>
            <w:r>
              <w:rPr>
                <w:rFonts w:hint="eastAsia" w:ascii="Calibri" w:hAnsi="Calibri" w:eastAsia="宋体" w:cs="Times New Roman"/>
                <w:kern w:val="2"/>
                <w:sz w:val="24"/>
                <w:szCs w:val="24"/>
                <w:lang w:val="en-US" w:eastAsia="zh-CN" w:bidi="ar-SA"/>
              </w:rPr>
              <w:t>5.</w:t>
            </w:r>
            <w:r>
              <w:rPr>
                <w:rFonts w:ascii="Calibri" w:hAnsi="Calibri" w:eastAsia="宋体" w:cs="Times New Roman"/>
                <w:kern w:val="2"/>
                <w:sz w:val="24"/>
                <w:szCs w:val="24"/>
                <w:lang w:val="en-US" w:eastAsia="zh-CN" w:bidi="ar-SA"/>
              </w:rPr>
              <w:t>5</w:t>
            </w:r>
          </w:p>
        </w:tc>
        <w:tc>
          <w:tcPr>
            <w:tcW w:w="678"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110</w:t>
            </w:r>
          </w:p>
        </w:tc>
        <w:tc>
          <w:tcPr>
            <w:tcW w:w="698"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138</w:t>
            </w:r>
          </w:p>
        </w:tc>
        <w:tc>
          <w:tcPr>
            <w:tcW w:w="697"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169</w:t>
            </w:r>
          </w:p>
        </w:tc>
        <w:tc>
          <w:tcPr>
            <w:tcW w:w="697"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202</w:t>
            </w:r>
          </w:p>
        </w:tc>
      </w:tr>
    </w:tbl>
    <w:p>
      <w:pPr>
        <w:spacing w:line="360" w:lineRule="auto"/>
      </w:pPr>
      <w:r>
        <w:rPr>
          <w:sz w:val="24"/>
          <w:szCs w:val="24"/>
        </w:rPr>
        <w:t>（1）从表可知，在60</w:t>
      </w:r>
      <w:r>
        <w:rPr>
          <w:rFonts w:hint="eastAsia"/>
          <w:b w:val="0"/>
          <w:i w:val="0"/>
          <w:sz w:val="24"/>
          <w:szCs w:val="24"/>
          <w:lang w:eastAsia="zh-CN"/>
        </w:rPr>
        <w:t xml:space="preserve"> ℃</w:t>
      </w:r>
      <w:r>
        <w:rPr>
          <w:sz w:val="24"/>
          <w:szCs w:val="24"/>
        </w:rPr>
        <w:t>时，50克水中最多可以溶解硝酸钾</w:t>
      </w:r>
      <w:r>
        <w:rPr>
          <w:sz w:val="24"/>
          <w:szCs w:val="24"/>
          <w:u w:val="single"/>
        </w:rPr>
        <w:t>　   　</w:t>
      </w:r>
      <w:r>
        <w:rPr>
          <w:sz w:val="24"/>
          <w:szCs w:val="24"/>
        </w:rPr>
        <w:t>克</w:t>
      </w:r>
      <w:r>
        <w:rPr>
          <w:rFonts w:hint="eastAsia"/>
          <w:sz w:val="24"/>
          <w:szCs w:val="24"/>
          <w:lang w:eastAsia="zh-CN"/>
        </w:rPr>
        <w:t>。</w:t>
      </w:r>
    </w:p>
    <w:p>
      <w:pPr>
        <w:spacing w:line="360" w:lineRule="auto"/>
      </w:pPr>
      <w:r>
        <w:rPr>
          <w:sz w:val="24"/>
          <w:szCs w:val="24"/>
        </w:rPr>
        <w:t>（2）烧杯A是70</w:t>
      </w:r>
      <w:r>
        <w:rPr>
          <w:rFonts w:hint="eastAsia"/>
          <w:b w:val="0"/>
          <w:i w:val="0"/>
          <w:sz w:val="24"/>
          <w:szCs w:val="24"/>
          <w:lang w:eastAsia="zh-CN"/>
        </w:rPr>
        <w:t xml:space="preserve"> ℃</w:t>
      </w:r>
      <w:r>
        <w:rPr>
          <w:sz w:val="24"/>
          <w:szCs w:val="24"/>
        </w:rPr>
        <w:t>时，含有100</w:t>
      </w:r>
      <w:r>
        <w:rPr>
          <w:rFonts w:hint="eastAsia"/>
          <w:sz w:val="24"/>
          <w:szCs w:val="24"/>
          <w:lang w:eastAsia="zh-CN"/>
        </w:rPr>
        <w:t xml:space="preserve"> g</w:t>
      </w:r>
      <w:r>
        <w:rPr>
          <w:sz w:val="24"/>
          <w:szCs w:val="24"/>
        </w:rPr>
        <w:t>水的硝酸钾不饱和溶液，经过如图的变化过程（在整个过程中，不考虑水分的蒸发），则到C烧杯中溶液的溶质质量分数为</w:t>
      </w:r>
      <w:r>
        <w:rPr>
          <w:sz w:val="24"/>
          <w:szCs w:val="24"/>
          <w:u w:val="single"/>
        </w:rPr>
        <w:t xml:space="preserve">　 </w:t>
      </w:r>
      <w:r>
        <w:rPr>
          <w:rFonts w:hint="eastAsia"/>
          <w:sz w:val="24"/>
          <w:szCs w:val="24"/>
          <w:u w:val="single"/>
          <w:lang w:val="en-US" w:eastAsia="zh-CN"/>
        </w:rPr>
        <w:t xml:space="preserve">    </w:t>
      </w:r>
      <w:r>
        <w:rPr>
          <w:sz w:val="24"/>
          <w:szCs w:val="24"/>
          <w:u w:val="single"/>
        </w:rPr>
        <w:t xml:space="preserve">  　</w:t>
      </w:r>
      <w:r>
        <w:rPr>
          <w:rFonts w:hint="eastAsia"/>
          <w:sz w:val="24"/>
          <w:szCs w:val="24"/>
          <w:lang w:eastAsia="zh-CN"/>
        </w:rPr>
        <w:t>。</w:t>
      </w:r>
    </w:p>
    <w:p>
      <w:pPr>
        <w:spacing w:line="360" w:lineRule="auto"/>
      </w:pPr>
      <w:r>
        <w:rPr>
          <w:sz w:val="24"/>
          <w:szCs w:val="24"/>
        </w:rPr>
        <w:drawing>
          <wp:inline distT="0" distB="0" distL="114300" distR="114300">
            <wp:extent cx="3286760" cy="647700"/>
            <wp:effectExtent l="0" t="0" r="8890" b="0"/>
            <wp:docPr id="23" name="图片 1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3" descr="菁优网：http://www.jyeoo.com"/>
                    <pic:cNvPicPr>
                      <a:picLocks noChangeAspect="1"/>
                    </pic:cNvPicPr>
                  </pic:nvPicPr>
                  <pic:blipFill>
                    <a:blip r:embed="rId18"/>
                    <a:stretch>
                      <a:fillRect/>
                    </a:stretch>
                  </pic:blipFill>
                  <pic:spPr>
                    <a:xfrm>
                      <a:off x="0" y="0"/>
                      <a:ext cx="3286760" cy="647700"/>
                    </a:xfrm>
                    <a:prstGeom prst="rect">
                      <a:avLst/>
                    </a:prstGeom>
                    <a:noFill/>
                    <a:ln w="9525">
                      <a:noFill/>
                    </a:ln>
                  </pic:spPr>
                </pic:pic>
              </a:graphicData>
            </a:graphic>
          </wp:inline>
        </w:drawing>
      </w:r>
    </w:p>
    <w:p>
      <w:pPr>
        <w:spacing w:line="360" w:lineRule="auto"/>
      </w:pPr>
      <w:r>
        <w:rPr>
          <w:sz w:val="24"/>
          <w:szCs w:val="24"/>
        </w:rPr>
        <w:t>（3）若要从含有硝酸钾与少量氯化钠的混合物中提纯硝酸钾适宜采用</w:t>
      </w:r>
      <w:r>
        <w:rPr>
          <w:sz w:val="24"/>
          <w:szCs w:val="24"/>
          <w:u w:val="single"/>
        </w:rPr>
        <w:t>　   　</w:t>
      </w:r>
      <w:r>
        <w:rPr>
          <w:sz w:val="24"/>
          <w:szCs w:val="24"/>
        </w:rPr>
        <w:t>结晶的方法</w:t>
      </w:r>
      <w:r>
        <w:rPr>
          <w:rFonts w:hint="eastAsia"/>
          <w:sz w:val="24"/>
          <w:szCs w:val="24"/>
          <w:lang w:eastAsia="zh-CN"/>
        </w:rPr>
        <w:t>。</w:t>
      </w:r>
    </w:p>
    <w:p>
      <w:pPr>
        <w:spacing w:line="360" w:lineRule="auto"/>
      </w:pPr>
      <w:r>
        <w:rPr>
          <w:sz w:val="24"/>
          <w:szCs w:val="24"/>
        </w:rPr>
        <w:t>（4）硝酸钾在农业生产中是一种化肥，它属于</w:t>
      </w:r>
      <w:r>
        <w:rPr>
          <w:sz w:val="24"/>
          <w:szCs w:val="24"/>
          <w:u w:val="single"/>
        </w:rPr>
        <w:t>　   　</w:t>
      </w:r>
      <w:r>
        <w:rPr>
          <w:rFonts w:hint="eastAsia"/>
          <w:sz w:val="24"/>
          <w:szCs w:val="24"/>
          <w:lang w:eastAsia="zh-CN"/>
        </w:rPr>
        <w:t>。</w:t>
      </w:r>
    </w:p>
    <w:p>
      <w:pPr>
        <w:spacing w:line="360" w:lineRule="auto"/>
      </w:pPr>
      <w:r>
        <w:rPr>
          <w:rFonts w:hint="eastAsia"/>
          <w:sz w:val="24"/>
          <w:szCs w:val="24"/>
          <w:lang w:eastAsia="zh-CN"/>
        </w:rPr>
        <w:t>A.</w:t>
      </w:r>
      <w:r>
        <w:rPr>
          <w:sz w:val="24"/>
          <w:szCs w:val="24"/>
        </w:rPr>
        <w:t>氮肥</w:t>
      </w:r>
      <w:r>
        <w:rPr>
          <w:rFonts w:hint="eastAsia"/>
          <w:sz w:val="24"/>
          <w:szCs w:val="24"/>
          <w:lang w:val="en-US" w:eastAsia="zh-CN"/>
        </w:rPr>
        <w:t xml:space="preserve">       </w:t>
      </w:r>
      <w:r>
        <w:rPr>
          <w:rFonts w:hint="eastAsia"/>
          <w:sz w:val="24"/>
          <w:szCs w:val="24"/>
          <w:lang w:eastAsia="zh-CN"/>
        </w:rPr>
        <w:t>B.</w:t>
      </w:r>
      <w:r>
        <w:rPr>
          <w:sz w:val="24"/>
          <w:szCs w:val="24"/>
        </w:rPr>
        <w:t>磷肥</w:t>
      </w:r>
      <w:r>
        <w:rPr>
          <w:rFonts w:hint="eastAsia"/>
          <w:sz w:val="24"/>
          <w:szCs w:val="24"/>
          <w:lang w:val="en-US" w:eastAsia="zh-CN"/>
        </w:rPr>
        <w:t xml:space="preserve">         </w:t>
      </w:r>
      <w:r>
        <w:rPr>
          <w:rFonts w:hint="eastAsia"/>
          <w:sz w:val="24"/>
          <w:szCs w:val="24"/>
          <w:lang w:eastAsia="zh-CN"/>
        </w:rPr>
        <w:t>C.</w:t>
      </w:r>
      <w:r>
        <w:rPr>
          <w:sz w:val="24"/>
          <w:szCs w:val="24"/>
        </w:rPr>
        <w:t>钾肥</w:t>
      </w:r>
      <w:r>
        <w:rPr>
          <w:rFonts w:hint="eastAsia"/>
          <w:sz w:val="24"/>
          <w:szCs w:val="24"/>
          <w:lang w:val="en-US" w:eastAsia="zh-CN"/>
        </w:rPr>
        <w:t xml:space="preserve">        </w:t>
      </w:r>
      <w:r>
        <w:rPr>
          <w:rFonts w:hint="eastAsia"/>
          <w:sz w:val="24"/>
          <w:szCs w:val="24"/>
          <w:lang w:eastAsia="zh-CN"/>
        </w:rPr>
        <w:t>D.</w:t>
      </w:r>
      <w:r>
        <w:rPr>
          <w:sz w:val="24"/>
          <w:szCs w:val="24"/>
        </w:rPr>
        <w:t>复合肥</w:t>
      </w:r>
      <w:r>
        <w:rPr>
          <w:rFonts w:hint="eastAsia"/>
          <w:sz w:val="24"/>
          <w:szCs w:val="24"/>
          <w:lang w:val="en-US" w:eastAsia="zh-CN"/>
        </w:rPr>
        <w:t xml:space="preserve">       </w:t>
      </w:r>
      <w:bookmarkStart w:id="0" w:name="_GoBack"/>
      <w:bookmarkEnd w:id="0"/>
      <w:r>
        <w:rPr>
          <w:sz w:val="24"/>
          <w:szCs w:val="24"/>
        </w:rPr>
        <w:t>E</w:t>
      </w:r>
      <w:r>
        <w:rPr>
          <w:rFonts w:hint="eastAsia"/>
          <w:sz w:val="24"/>
          <w:szCs w:val="24"/>
          <w:lang w:val="en-US" w:eastAsia="zh-CN"/>
        </w:rPr>
        <w:t>.</w:t>
      </w:r>
      <w:r>
        <w:rPr>
          <w:sz w:val="24"/>
          <w:szCs w:val="24"/>
        </w:rPr>
        <w:t>微量元素肥</w:t>
      </w:r>
    </w:p>
    <w:p>
      <w:pPr>
        <w:spacing w:line="360" w:lineRule="auto"/>
      </w:pPr>
      <w:r>
        <w:rPr>
          <w:sz w:val="24"/>
          <w:szCs w:val="24"/>
        </w:rPr>
        <w:t>1</w:t>
      </w:r>
      <w:r>
        <w:rPr>
          <w:rFonts w:hint="eastAsia"/>
          <w:sz w:val="24"/>
          <w:szCs w:val="24"/>
          <w:lang w:eastAsia="zh-CN"/>
        </w:rPr>
        <w:t>1.</w:t>
      </w:r>
      <w:r>
        <w:rPr>
          <w:sz w:val="24"/>
          <w:szCs w:val="24"/>
        </w:rPr>
        <w:t>实验是学习化学的重要方法，根据下列实验示意图，回答问题</w:t>
      </w:r>
      <w:r>
        <w:rPr>
          <w:rFonts w:hint="eastAsia"/>
          <w:sz w:val="24"/>
          <w:szCs w:val="24"/>
          <w:lang w:eastAsia="zh-CN"/>
        </w:rPr>
        <w:t>。</w:t>
      </w:r>
    </w:p>
    <w:p>
      <w:pPr>
        <w:spacing w:line="360" w:lineRule="auto"/>
      </w:pPr>
      <w:r>
        <w:rPr>
          <w:sz w:val="24"/>
          <w:szCs w:val="24"/>
        </w:rPr>
        <w:drawing>
          <wp:inline distT="0" distB="0" distL="114300" distR="114300">
            <wp:extent cx="5534660" cy="1666875"/>
            <wp:effectExtent l="0" t="0" r="8890" b="9525"/>
            <wp:docPr id="3" name="图片 1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4" descr="菁优网：http://www.jyeoo.com"/>
                    <pic:cNvPicPr>
                      <a:picLocks noChangeAspect="1"/>
                    </pic:cNvPicPr>
                  </pic:nvPicPr>
                  <pic:blipFill>
                    <a:blip r:embed="rId19"/>
                    <a:stretch>
                      <a:fillRect/>
                    </a:stretch>
                  </pic:blipFill>
                  <pic:spPr>
                    <a:xfrm>
                      <a:off x="0" y="0"/>
                      <a:ext cx="5534660" cy="1666875"/>
                    </a:xfrm>
                    <a:prstGeom prst="rect">
                      <a:avLst/>
                    </a:prstGeom>
                    <a:noFill/>
                    <a:ln w="9525">
                      <a:noFill/>
                    </a:ln>
                  </pic:spPr>
                </pic:pic>
              </a:graphicData>
            </a:graphic>
          </wp:inline>
        </w:drawing>
      </w:r>
    </w:p>
    <w:p>
      <w:pPr>
        <w:spacing w:line="360" w:lineRule="auto"/>
      </w:pPr>
      <w:r>
        <w:rPr>
          <w:sz w:val="24"/>
          <w:szCs w:val="24"/>
        </w:rPr>
        <w:t>（1）图1中铜片与黄铜片相互刻画，铜片表面留下明显划痕，说明纯金属比合金的硬度</w:t>
      </w:r>
      <w:r>
        <w:rPr>
          <w:sz w:val="24"/>
          <w:szCs w:val="24"/>
          <w:u w:val="single"/>
        </w:rPr>
        <w:t>　   　</w:t>
      </w:r>
      <w:r>
        <w:rPr>
          <w:sz w:val="24"/>
          <w:szCs w:val="24"/>
        </w:rPr>
        <w:t>（填“大”或“小”或“无法确定”）；</w:t>
      </w:r>
    </w:p>
    <w:p>
      <w:pPr>
        <w:spacing w:line="360" w:lineRule="auto"/>
      </w:pPr>
      <w:r>
        <w:rPr>
          <w:sz w:val="24"/>
          <w:szCs w:val="24"/>
        </w:rPr>
        <w:t>（2）图2实验中白磷先燃烧，煤粉后燃烧，说明燃烧的条件之一是</w:t>
      </w:r>
      <w:r>
        <w:rPr>
          <w:sz w:val="24"/>
          <w:szCs w:val="24"/>
          <w:u w:val="single"/>
        </w:rPr>
        <w:t>　   　</w:t>
      </w:r>
      <w:r>
        <w:rPr>
          <w:sz w:val="24"/>
          <w:szCs w:val="24"/>
        </w:rPr>
        <w:t>；</w:t>
      </w:r>
    </w:p>
    <w:p>
      <w:pPr>
        <w:spacing w:line="360" w:lineRule="auto"/>
      </w:pPr>
      <w:r>
        <w:rPr>
          <w:sz w:val="24"/>
          <w:szCs w:val="24"/>
        </w:rPr>
        <w:t>（3）在实验室中经常用图3装置制取O</w:t>
      </w:r>
      <w:r>
        <w:rPr>
          <w:sz w:val="24"/>
          <w:szCs w:val="24"/>
          <w:vertAlign w:val="subscript"/>
        </w:rPr>
        <w:t>2</w:t>
      </w:r>
      <w:r>
        <w:rPr>
          <w:sz w:val="24"/>
          <w:szCs w:val="24"/>
        </w:rPr>
        <w:t>，反应的化学方程式</w:t>
      </w:r>
      <w:r>
        <w:rPr>
          <w:sz w:val="24"/>
          <w:szCs w:val="24"/>
          <w:u w:val="single"/>
        </w:rPr>
        <w:t xml:space="preserve">　 </w:t>
      </w:r>
      <w:r>
        <w:rPr>
          <w:rFonts w:hint="eastAsia"/>
          <w:sz w:val="24"/>
          <w:szCs w:val="24"/>
          <w:u w:val="single"/>
          <w:lang w:val="en-US" w:eastAsia="zh-CN"/>
        </w:rPr>
        <w:t xml:space="preserve">         </w:t>
      </w:r>
      <w:r>
        <w:rPr>
          <w:sz w:val="24"/>
          <w:szCs w:val="24"/>
          <w:u w:val="single"/>
        </w:rPr>
        <w:t xml:space="preserve"> 　</w:t>
      </w:r>
      <w:r>
        <w:rPr>
          <w:rFonts w:hint="eastAsia"/>
          <w:sz w:val="24"/>
          <w:szCs w:val="24"/>
          <w:lang w:eastAsia="zh-CN"/>
        </w:rPr>
        <w:t>。</w:t>
      </w:r>
    </w:p>
    <w:p>
      <w:pPr>
        <w:spacing w:line="360" w:lineRule="auto"/>
      </w:pPr>
      <w:r>
        <w:rPr>
          <w:sz w:val="24"/>
          <w:szCs w:val="24"/>
        </w:rPr>
        <w:t>（4）图4实验得出的结论为：在空气中氧气约占</w:t>
      </w:r>
      <w:r>
        <w:rPr>
          <w:sz w:val="24"/>
          <w:szCs w:val="24"/>
          <w:u w:val="single"/>
        </w:rPr>
        <w:t>　   　</w:t>
      </w:r>
      <w:r>
        <w:rPr>
          <w:rFonts w:hint="eastAsia"/>
          <w:sz w:val="24"/>
          <w:szCs w:val="24"/>
          <w:lang w:eastAsia="zh-CN"/>
        </w:rPr>
        <w:t>。</w:t>
      </w:r>
    </w:p>
    <w:p>
      <w:pPr>
        <w:spacing w:line="360" w:lineRule="auto"/>
      </w:pPr>
      <w:r>
        <w:rPr>
          <w:sz w:val="24"/>
          <w:szCs w:val="24"/>
        </w:rPr>
        <w:t>1</w:t>
      </w:r>
      <w:r>
        <w:rPr>
          <w:rFonts w:hint="eastAsia"/>
          <w:sz w:val="24"/>
          <w:szCs w:val="24"/>
          <w:lang w:eastAsia="zh-CN"/>
        </w:rPr>
        <w:t>2.</w:t>
      </w:r>
      <w:r>
        <w:rPr>
          <w:sz w:val="24"/>
          <w:szCs w:val="24"/>
        </w:rPr>
        <w:t>学习化学要善于总结物质之间的关系</w:t>
      </w:r>
      <w:r>
        <w:rPr>
          <w:rFonts w:hint="eastAsia"/>
          <w:sz w:val="24"/>
          <w:szCs w:val="24"/>
          <w:lang w:eastAsia="zh-CN"/>
        </w:rPr>
        <w:t>。</w:t>
      </w:r>
      <w:r>
        <w:rPr>
          <w:sz w:val="24"/>
          <w:szCs w:val="24"/>
        </w:rPr>
        <w:t>A、B、C是初中化学常见物质，它们之间有如右图所示的转化关系（部分物质和反应条件已经略去，→表示生成）</w:t>
      </w:r>
      <w:r>
        <w:rPr>
          <w:rFonts w:hint="eastAsia"/>
          <w:sz w:val="24"/>
          <w:szCs w:val="24"/>
          <w:lang w:eastAsia="zh-CN"/>
        </w:rPr>
        <w:t>。</w:t>
      </w:r>
    </w:p>
    <w:p>
      <w:pPr>
        <w:spacing w:line="360" w:lineRule="auto"/>
      </w:pPr>
      <w:r>
        <w:rPr>
          <w:sz w:val="24"/>
          <w:szCs w:val="24"/>
        </w:rPr>
        <w:t>（1）若A、B、C中都含有人体中含量最多的金属元素，并且A可用作干燥剂，则：B转化成C的过程在实验室中的应用是</w:t>
      </w:r>
      <w:r>
        <w:rPr>
          <w:sz w:val="24"/>
          <w:szCs w:val="24"/>
          <w:u w:val="single"/>
        </w:rPr>
        <w:t>　   　</w:t>
      </w:r>
      <w:r>
        <w:rPr>
          <w:rFonts w:hint="eastAsia"/>
          <w:sz w:val="24"/>
          <w:szCs w:val="24"/>
          <w:lang w:eastAsia="zh-CN"/>
        </w:rPr>
        <w:t>。</w:t>
      </w:r>
    </w:p>
    <w:p>
      <w:pPr>
        <w:spacing w:line="360" w:lineRule="auto"/>
      </w:pPr>
      <w:r>
        <w:rPr>
          <w:sz w:val="24"/>
          <w:szCs w:val="24"/>
        </w:rPr>
        <w:t>（2）若A是一种单质，C是蓝色溶液，则：C转化成A的反应所属的基本反应类型是</w:t>
      </w:r>
      <w:r>
        <w:rPr>
          <w:sz w:val="24"/>
          <w:szCs w:val="24"/>
          <w:u w:val="single"/>
        </w:rPr>
        <w:t>　   　</w:t>
      </w:r>
      <w:r>
        <w:rPr>
          <w:sz w:val="24"/>
          <w:szCs w:val="24"/>
        </w:rPr>
        <w:t>；B转化成C的化学方程式为</w:t>
      </w:r>
      <w:r>
        <w:rPr>
          <w:sz w:val="24"/>
          <w:szCs w:val="24"/>
          <w:u w:val="single"/>
        </w:rPr>
        <w:t>　   　</w:t>
      </w:r>
      <w:r>
        <w:rPr>
          <w:rFonts w:hint="eastAsia"/>
          <w:sz w:val="24"/>
          <w:szCs w:val="24"/>
          <w:lang w:eastAsia="zh-CN"/>
        </w:rPr>
        <w:t>。</w:t>
      </w:r>
    </w:p>
    <w:p>
      <w:pPr>
        <w:spacing w:line="360" w:lineRule="auto"/>
      </w:pPr>
      <w:r>
        <w:rPr>
          <w:sz w:val="24"/>
          <w:szCs w:val="24"/>
        </w:rPr>
        <w:drawing>
          <wp:inline distT="0" distB="0" distL="114300" distR="114300">
            <wp:extent cx="866775" cy="771525"/>
            <wp:effectExtent l="0" t="0" r="9525" b="9525"/>
            <wp:docPr id="9" name="图片 1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5" descr="菁优网：http://www.jyeoo.com"/>
                    <pic:cNvPicPr>
                      <a:picLocks noChangeAspect="1"/>
                    </pic:cNvPicPr>
                  </pic:nvPicPr>
                  <pic:blipFill>
                    <a:blip r:embed="rId20"/>
                    <a:stretch>
                      <a:fillRect/>
                    </a:stretch>
                  </pic:blipFill>
                  <pic:spPr>
                    <a:xfrm>
                      <a:off x="0" y="0"/>
                      <a:ext cx="866775" cy="771525"/>
                    </a:xfrm>
                    <a:prstGeom prst="rect">
                      <a:avLst/>
                    </a:prstGeom>
                    <a:noFill/>
                    <a:ln w="9525">
                      <a:noFill/>
                    </a:ln>
                  </pic:spPr>
                </pic:pic>
              </a:graphicData>
            </a:graphic>
          </wp:inline>
        </w:drawing>
      </w:r>
    </w:p>
    <w:p>
      <w:pPr>
        <w:spacing w:line="360" w:lineRule="auto"/>
      </w:pPr>
      <w:r>
        <w:rPr>
          <w:b/>
          <w:sz w:val="24"/>
          <w:szCs w:val="24"/>
        </w:rPr>
        <w:t>三、实验及探究题（共2小题，计12分）</w:t>
      </w:r>
    </w:p>
    <w:p>
      <w:pPr>
        <w:spacing w:line="360" w:lineRule="auto"/>
      </w:pPr>
      <w:r>
        <w:rPr>
          <w:sz w:val="24"/>
          <w:szCs w:val="24"/>
        </w:rPr>
        <w:t>1</w:t>
      </w:r>
      <w:r>
        <w:rPr>
          <w:rFonts w:hint="eastAsia"/>
          <w:sz w:val="24"/>
          <w:szCs w:val="24"/>
          <w:lang w:eastAsia="zh-CN"/>
        </w:rPr>
        <w:t>3.</w:t>
      </w:r>
      <w:r>
        <w:rPr>
          <w:sz w:val="24"/>
          <w:szCs w:val="24"/>
        </w:rPr>
        <w:t>实验室制取二氧化碳是中学化学的一个重要实验，同学们在制出二氧化碳后又进行了相关的系列实验，实验装置如图：</w:t>
      </w:r>
    </w:p>
    <w:p>
      <w:pPr>
        <w:spacing w:line="360" w:lineRule="auto"/>
      </w:pPr>
      <w:r>
        <w:rPr>
          <w:sz w:val="24"/>
          <w:szCs w:val="24"/>
        </w:rPr>
        <w:drawing>
          <wp:inline distT="0" distB="0" distL="114300" distR="114300">
            <wp:extent cx="4922520" cy="1438910"/>
            <wp:effectExtent l="0" t="0" r="11430" b="8890"/>
            <wp:docPr id="6" name="图片 1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6" descr="菁优网：http://www.jyeoo.com"/>
                    <pic:cNvPicPr>
                      <a:picLocks noChangeAspect="1"/>
                    </pic:cNvPicPr>
                  </pic:nvPicPr>
                  <pic:blipFill>
                    <a:blip r:embed="rId21"/>
                    <a:stretch>
                      <a:fillRect/>
                    </a:stretch>
                  </pic:blipFill>
                  <pic:spPr>
                    <a:xfrm>
                      <a:off x="0" y="0"/>
                      <a:ext cx="4922520" cy="1438910"/>
                    </a:xfrm>
                    <a:prstGeom prst="rect">
                      <a:avLst/>
                    </a:prstGeom>
                    <a:noFill/>
                    <a:ln w="9525">
                      <a:noFill/>
                    </a:ln>
                  </pic:spPr>
                </pic:pic>
              </a:graphicData>
            </a:graphic>
          </wp:inline>
        </w:drawing>
      </w:r>
    </w:p>
    <w:p>
      <w:pPr>
        <w:spacing w:line="360" w:lineRule="auto"/>
      </w:pPr>
      <w:r>
        <w:rPr>
          <w:sz w:val="24"/>
          <w:szCs w:val="24"/>
        </w:rPr>
        <w:t>（1）实验室制二氧化碳的化学方程式为</w:t>
      </w:r>
      <w:r>
        <w:rPr>
          <w:sz w:val="24"/>
          <w:szCs w:val="24"/>
          <w:u w:val="single"/>
        </w:rPr>
        <w:t xml:space="preserve">　  </w:t>
      </w:r>
      <w:r>
        <w:rPr>
          <w:rFonts w:hint="eastAsia"/>
          <w:sz w:val="24"/>
          <w:szCs w:val="24"/>
          <w:u w:val="single"/>
          <w:lang w:val="en-US" w:eastAsia="zh-CN"/>
        </w:rPr>
        <w:t xml:space="preserve">                           </w:t>
      </w:r>
      <w:r>
        <w:rPr>
          <w:sz w:val="24"/>
          <w:szCs w:val="24"/>
          <w:u w:val="single"/>
        </w:rPr>
        <w:t xml:space="preserve"> 　</w:t>
      </w:r>
      <w:r>
        <w:rPr>
          <w:rFonts w:hint="eastAsia"/>
          <w:sz w:val="24"/>
          <w:szCs w:val="24"/>
          <w:lang w:eastAsia="zh-CN"/>
        </w:rPr>
        <w:t>。</w:t>
      </w:r>
    </w:p>
    <w:p>
      <w:pPr>
        <w:spacing w:line="360" w:lineRule="auto"/>
      </w:pPr>
      <w:r>
        <w:rPr>
          <w:sz w:val="24"/>
          <w:szCs w:val="24"/>
        </w:rPr>
        <w:t>（2）用A装置制气体的最大优点是可以</w:t>
      </w:r>
      <w:r>
        <w:rPr>
          <w:sz w:val="24"/>
          <w:szCs w:val="24"/>
          <w:u w:val="single"/>
        </w:rPr>
        <w:t>　   　</w:t>
      </w:r>
      <w:r>
        <w:rPr>
          <w:rFonts w:hint="eastAsia"/>
          <w:sz w:val="24"/>
          <w:szCs w:val="24"/>
          <w:lang w:eastAsia="zh-CN"/>
        </w:rPr>
        <w:t>。</w:t>
      </w:r>
    </w:p>
    <w:p>
      <w:pPr>
        <w:spacing w:line="360" w:lineRule="auto"/>
      </w:pPr>
      <w:r>
        <w:rPr>
          <w:sz w:val="24"/>
          <w:szCs w:val="24"/>
        </w:rPr>
        <w:t>（3）D装置可以吸收气体中的水蒸气，D装置中盛放的药品是</w:t>
      </w:r>
      <w:r>
        <w:rPr>
          <w:sz w:val="24"/>
          <w:szCs w:val="24"/>
          <w:u w:val="single"/>
        </w:rPr>
        <w:t>　   　</w:t>
      </w:r>
      <w:r>
        <w:rPr>
          <w:rFonts w:hint="eastAsia"/>
          <w:sz w:val="24"/>
          <w:szCs w:val="24"/>
          <w:lang w:eastAsia="zh-CN"/>
        </w:rPr>
        <w:t>。</w:t>
      </w:r>
    </w:p>
    <w:p>
      <w:pPr>
        <w:spacing w:line="360" w:lineRule="auto"/>
      </w:pPr>
      <w:r>
        <w:rPr>
          <w:sz w:val="24"/>
          <w:szCs w:val="24"/>
        </w:rPr>
        <w:t>（4）E装置中发生反应的实验现象为</w:t>
      </w:r>
      <w:r>
        <w:rPr>
          <w:sz w:val="24"/>
          <w:szCs w:val="24"/>
          <w:u w:val="single"/>
        </w:rPr>
        <w:t xml:space="preserve">　 </w:t>
      </w:r>
      <w:r>
        <w:rPr>
          <w:rFonts w:hint="eastAsia"/>
          <w:sz w:val="24"/>
          <w:szCs w:val="24"/>
          <w:u w:val="single"/>
          <w:lang w:val="en-US" w:eastAsia="zh-CN"/>
        </w:rPr>
        <w:t xml:space="preserve">            </w:t>
      </w:r>
      <w:r>
        <w:rPr>
          <w:sz w:val="24"/>
          <w:szCs w:val="24"/>
          <w:u w:val="single"/>
        </w:rPr>
        <w:t xml:space="preserve">  　</w:t>
      </w:r>
      <w:r>
        <w:rPr>
          <w:rFonts w:hint="eastAsia"/>
          <w:sz w:val="24"/>
          <w:szCs w:val="24"/>
          <w:lang w:eastAsia="zh-CN"/>
        </w:rPr>
        <w:t>。</w:t>
      </w:r>
    </w:p>
    <w:p>
      <w:pPr>
        <w:spacing w:line="360" w:lineRule="auto"/>
      </w:pPr>
      <w:r>
        <w:rPr>
          <w:sz w:val="24"/>
          <w:szCs w:val="24"/>
        </w:rPr>
        <w:t>1</w:t>
      </w:r>
      <w:r>
        <w:rPr>
          <w:rFonts w:hint="eastAsia"/>
          <w:sz w:val="24"/>
          <w:szCs w:val="24"/>
          <w:lang w:eastAsia="zh-CN"/>
        </w:rPr>
        <w:t>4.</w:t>
      </w:r>
      <w:r>
        <w:rPr>
          <w:sz w:val="24"/>
          <w:szCs w:val="24"/>
        </w:rPr>
        <w:t>（7分）某化学兴趣小组同学在整理实验室药品时发现一瓶未盖好盖子的氢氧化钠固体，为了探究此氧氢氧化钠固体是否变质，同学们进行了有关实验</w:t>
      </w:r>
      <w:r>
        <w:rPr>
          <w:rFonts w:hint="eastAsia"/>
          <w:sz w:val="24"/>
          <w:szCs w:val="24"/>
          <w:lang w:eastAsia="zh-CN"/>
        </w:rPr>
        <w:t>。</w:t>
      </w:r>
      <w:r>
        <w:rPr>
          <w:sz w:val="24"/>
          <w:szCs w:val="24"/>
        </w:rPr>
        <w:t>请你与他们一起完成以下探究活动：</w:t>
      </w:r>
    </w:p>
    <w:p>
      <w:pPr>
        <w:spacing w:line="360" w:lineRule="auto"/>
      </w:pPr>
      <w:r>
        <w:rPr>
          <w:sz w:val="24"/>
          <w:szCs w:val="24"/>
        </w:rPr>
        <w:t>【知识回顾】氢氧化钠变质的化学方程式为</w:t>
      </w:r>
      <w:r>
        <w:rPr>
          <w:sz w:val="24"/>
          <w:szCs w:val="24"/>
          <w:u w:val="single"/>
        </w:rPr>
        <w:t>　   　</w:t>
      </w:r>
      <w:r>
        <w:rPr>
          <w:rFonts w:hint="eastAsia"/>
          <w:sz w:val="24"/>
          <w:szCs w:val="24"/>
          <w:lang w:eastAsia="zh-CN"/>
        </w:rPr>
        <w:t>。</w:t>
      </w:r>
    </w:p>
    <w:p>
      <w:pPr>
        <w:spacing w:line="360" w:lineRule="auto"/>
      </w:pPr>
      <w:r>
        <w:rPr>
          <w:sz w:val="24"/>
          <w:szCs w:val="24"/>
        </w:rPr>
        <w:t>【假设猜想】假设一：氧氧化钠没有变质         假设二：氢氧化钠变质了</w:t>
      </w:r>
    </w:p>
    <w:p>
      <w:pPr>
        <w:spacing w:line="360" w:lineRule="auto"/>
      </w:pPr>
      <w:r>
        <w:rPr>
          <w:sz w:val="24"/>
          <w:szCs w:val="24"/>
        </w:rPr>
        <w:t>【实验探究】同学们设计了多种方法进行验证</w:t>
      </w:r>
      <w:r>
        <w:rPr>
          <w:rFonts w:hint="eastAsia"/>
          <w:sz w:val="24"/>
          <w:szCs w:val="24"/>
          <w:lang w:eastAsia="zh-CN"/>
        </w:rPr>
        <w:t>。</w:t>
      </w:r>
    </w:p>
    <w:tbl>
      <w:tblPr>
        <w:tblStyle w:val="5"/>
        <w:tblW w:w="8522" w:type="dxa"/>
        <w:tblInd w:w="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1026"/>
        <w:gridCol w:w="4455"/>
        <w:gridCol w:w="1530"/>
        <w:gridCol w:w="1511"/>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c>
          <w:tcPr>
            <w:tcW w:w="1026"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p>
        </w:tc>
        <w:tc>
          <w:tcPr>
            <w:tcW w:w="4455"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操作</w:t>
            </w:r>
          </w:p>
        </w:tc>
        <w:tc>
          <w:tcPr>
            <w:tcW w:w="1530"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现象</w:t>
            </w:r>
          </w:p>
        </w:tc>
        <w:tc>
          <w:tcPr>
            <w:tcW w:w="1511"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结论</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c>
          <w:tcPr>
            <w:tcW w:w="1026"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方法一</w:t>
            </w:r>
          </w:p>
        </w:tc>
        <w:tc>
          <w:tcPr>
            <w:tcW w:w="4455"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取该样品少量于试管里，加入适量的水，振荡，样品全部溶于水，再向其中滴加酚酞</w:t>
            </w:r>
            <w:r>
              <w:rPr>
                <w:rFonts w:hint="eastAsia" w:ascii="Calibri" w:hAnsi="Calibri" w:eastAsia="宋体" w:cs="Times New Roman"/>
                <w:b w:val="0"/>
                <w:i w:val="0"/>
                <w:kern w:val="2"/>
                <w:sz w:val="24"/>
                <w:szCs w:val="24"/>
                <w:lang w:val="en-US" w:eastAsia="zh-CN" w:bidi="ar-SA"/>
              </w:rPr>
              <w:t>溶液</w:t>
            </w:r>
          </w:p>
        </w:tc>
        <w:tc>
          <w:tcPr>
            <w:tcW w:w="1530"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溶液变红色</w:t>
            </w:r>
          </w:p>
        </w:tc>
        <w:tc>
          <w:tcPr>
            <w:tcW w:w="1511"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样品变质了</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c>
          <w:tcPr>
            <w:tcW w:w="1026"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方法二</w:t>
            </w:r>
          </w:p>
        </w:tc>
        <w:tc>
          <w:tcPr>
            <w:tcW w:w="4455"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取该样品少量于试管里，加入足量稀盐酸</w:t>
            </w:r>
          </w:p>
        </w:tc>
        <w:tc>
          <w:tcPr>
            <w:tcW w:w="1530"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有气泡产生</w:t>
            </w:r>
          </w:p>
        </w:tc>
        <w:tc>
          <w:tcPr>
            <w:tcW w:w="1511"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样品变质了</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c>
          <w:tcPr>
            <w:tcW w:w="1026"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方法三</w:t>
            </w:r>
          </w:p>
        </w:tc>
        <w:tc>
          <w:tcPr>
            <w:tcW w:w="4455"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取该样口少量于试管里，加入适量的水，振荡，样品全部溶于水，再加入足量的氯化钙溶液</w:t>
            </w:r>
          </w:p>
        </w:tc>
        <w:tc>
          <w:tcPr>
            <w:tcW w:w="1530"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溶液变浑浊</w:t>
            </w:r>
          </w:p>
        </w:tc>
        <w:tc>
          <w:tcPr>
            <w:tcW w:w="1511"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样品变质了</w:t>
            </w:r>
          </w:p>
        </w:tc>
      </w:tr>
    </w:tbl>
    <w:p>
      <w:pPr>
        <w:spacing w:line="360" w:lineRule="auto"/>
      </w:pPr>
      <w:r>
        <w:rPr>
          <w:sz w:val="24"/>
          <w:szCs w:val="24"/>
        </w:rPr>
        <w:t>【得出结论】氢氧化钠变质了</w:t>
      </w:r>
    </w:p>
    <w:p>
      <w:pPr>
        <w:spacing w:line="360" w:lineRule="auto"/>
      </w:pPr>
      <w:r>
        <w:rPr>
          <w:sz w:val="24"/>
          <w:szCs w:val="24"/>
        </w:rPr>
        <w:t>【讨论交流】经过讨论，同学们一致认为只有方法</w:t>
      </w:r>
      <w:r>
        <w:rPr>
          <w:sz w:val="24"/>
          <w:szCs w:val="24"/>
          <w:u w:val="single"/>
        </w:rPr>
        <w:t>　   　</w:t>
      </w:r>
      <w:r>
        <w:rPr>
          <w:sz w:val="24"/>
          <w:szCs w:val="24"/>
        </w:rPr>
        <w:t>的探究过程是严密的</w:t>
      </w:r>
      <w:r>
        <w:rPr>
          <w:rFonts w:hint="eastAsia"/>
          <w:sz w:val="24"/>
          <w:szCs w:val="24"/>
          <w:lang w:eastAsia="zh-CN"/>
        </w:rPr>
        <w:t>。</w:t>
      </w:r>
      <w:r>
        <w:rPr>
          <w:sz w:val="24"/>
          <w:szCs w:val="24"/>
        </w:rPr>
        <w:t>另外两种方法探究过程出错的原因是</w:t>
      </w:r>
      <w:r>
        <w:rPr>
          <w:sz w:val="24"/>
          <w:szCs w:val="24"/>
          <w:u w:val="single"/>
        </w:rPr>
        <w:t>　   　</w:t>
      </w:r>
      <w:r>
        <w:rPr>
          <w:sz w:val="24"/>
          <w:szCs w:val="24"/>
        </w:rPr>
        <w:t>（任选一种方法进行解释）</w:t>
      </w:r>
      <w:r>
        <w:rPr>
          <w:rFonts w:hint="eastAsia"/>
          <w:sz w:val="24"/>
          <w:szCs w:val="24"/>
          <w:lang w:eastAsia="zh-CN"/>
        </w:rPr>
        <w:t>。</w:t>
      </w:r>
    </w:p>
    <w:p>
      <w:pPr>
        <w:spacing w:line="360" w:lineRule="auto"/>
      </w:pPr>
      <w:r>
        <w:rPr>
          <w:sz w:val="24"/>
          <w:szCs w:val="24"/>
        </w:rPr>
        <w:t>【拓展迁移】</w:t>
      </w:r>
    </w:p>
    <w:p>
      <w:pPr>
        <w:spacing w:line="360" w:lineRule="auto"/>
      </w:pPr>
      <w:r>
        <w:rPr>
          <w:sz w:val="24"/>
          <w:szCs w:val="24"/>
        </w:rPr>
        <w:t>（1）同学们继续研究氢氧化钠固体是部分变质还是全部变质，过程如下：</w:t>
      </w:r>
      <w:r>
        <w:rPr>
          <w:sz w:val="24"/>
          <w:szCs w:val="24"/>
        </w:rPr>
        <w:drawing>
          <wp:inline distT="0" distB="0" distL="114300" distR="114300">
            <wp:extent cx="5972810" cy="847725"/>
            <wp:effectExtent l="0" t="0" r="8890" b="9525"/>
            <wp:docPr id="14" name="图片 1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7" descr="菁优网：http://www.jyeoo.com"/>
                    <pic:cNvPicPr>
                      <a:picLocks noChangeAspect="1"/>
                    </pic:cNvPicPr>
                  </pic:nvPicPr>
                  <pic:blipFill>
                    <a:blip r:embed="rId22"/>
                    <a:stretch>
                      <a:fillRect/>
                    </a:stretch>
                  </pic:blipFill>
                  <pic:spPr>
                    <a:xfrm>
                      <a:off x="0" y="0"/>
                      <a:ext cx="5972810" cy="847725"/>
                    </a:xfrm>
                    <a:prstGeom prst="rect">
                      <a:avLst/>
                    </a:prstGeom>
                    <a:noFill/>
                    <a:ln w="9525">
                      <a:noFill/>
                    </a:ln>
                  </pic:spPr>
                </pic:pic>
              </a:graphicData>
            </a:graphic>
          </wp:inline>
        </w:drawing>
      </w:r>
    </w:p>
    <w:p>
      <w:pPr>
        <w:spacing w:line="360" w:lineRule="auto"/>
      </w:pPr>
      <w:r>
        <w:rPr>
          <w:sz w:val="24"/>
          <w:szCs w:val="24"/>
        </w:rPr>
        <w:t>A溶液中的溶质为</w:t>
      </w:r>
      <w:r>
        <w:rPr>
          <w:sz w:val="24"/>
          <w:szCs w:val="24"/>
          <w:u w:val="single"/>
        </w:rPr>
        <w:t>　   　</w:t>
      </w:r>
      <w:r>
        <w:rPr>
          <w:sz w:val="24"/>
          <w:szCs w:val="24"/>
        </w:rPr>
        <w:t>；现象B是</w:t>
      </w:r>
      <w:r>
        <w:rPr>
          <w:sz w:val="24"/>
          <w:szCs w:val="24"/>
          <w:u w:val="single"/>
        </w:rPr>
        <w:t>　   　</w:t>
      </w:r>
      <w:r>
        <w:rPr>
          <w:rFonts w:hint="eastAsia"/>
          <w:sz w:val="24"/>
          <w:szCs w:val="24"/>
          <w:lang w:eastAsia="zh-CN"/>
        </w:rPr>
        <w:t>。</w:t>
      </w:r>
    </w:p>
    <w:p>
      <w:pPr>
        <w:spacing w:line="360" w:lineRule="auto"/>
      </w:pPr>
      <w:r>
        <w:rPr>
          <w:sz w:val="24"/>
          <w:szCs w:val="24"/>
        </w:rPr>
        <w:t>（2）为了将部分变质的氢氧化钠固体中的杂质除去，同学们做了如下实验：取固体加水溶解，向溶液中加入适量的</w:t>
      </w:r>
      <w:r>
        <w:rPr>
          <w:sz w:val="24"/>
          <w:szCs w:val="24"/>
          <w:u w:val="single"/>
        </w:rPr>
        <w:t>　   　</w:t>
      </w:r>
      <w:r>
        <w:rPr>
          <w:sz w:val="24"/>
          <w:szCs w:val="24"/>
        </w:rPr>
        <w:t>溶液，过滤后蒸发，即可得到纯净的氢氧化钠固体</w:t>
      </w:r>
      <w:r>
        <w:rPr>
          <w:rFonts w:hint="eastAsia"/>
          <w:sz w:val="24"/>
          <w:szCs w:val="24"/>
          <w:lang w:eastAsia="zh-CN"/>
        </w:rPr>
        <w:t>。</w:t>
      </w:r>
    </w:p>
    <w:p>
      <w:pPr>
        <w:spacing w:line="360" w:lineRule="auto"/>
      </w:pPr>
      <w:r>
        <w:rPr>
          <w:b/>
          <w:sz w:val="24"/>
          <w:szCs w:val="24"/>
        </w:rPr>
        <w:t>四、计算与分析题（共l小题，计5分）</w:t>
      </w:r>
    </w:p>
    <w:p>
      <w:pPr>
        <w:spacing w:line="360" w:lineRule="auto"/>
      </w:pPr>
      <w:r>
        <w:rPr>
          <w:sz w:val="24"/>
          <w:szCs w:val="24"/>
        </w:rPr>
        <w:t>1</w:t>
      </w:r>
      <w:r>
        <w:rPr>
          <w:rFonts w:hint="eastAsia"/>
          <w:sz w:val="24"/>
          <w:szCs w:val="24"/>
          <w:lang w:eastAsia="zh-CN"/>
        </w:rPr>
        <w:t>5.</w:t>
      </w:r>
      <w:r>
        <w:rPr>
          <w:sz w:val="24"/>
          <w:szCs w:val="24"/>
        </w:rPr>
        <w:t>某化学兴趣小组对某铜锌合金样品进行探究实验</w:t>
      </w:r>
      <w:r>
        <w:rPr>
          <w:rFonts w:hint="eastAsia"/>
          <w:sz w:val="24"/>
          <w:szCs w:val="24"/>
          <w:lang w:eastAsia="zh-CN"/>
        </w:rPr>
        <w:t>。</w:t>
      </w:r>
      <w:r>
        <w:rPr>
          <w:sz w:val="24"/>
          <w:szCs w:val="24"/>
        </w:rPr>
        <w:t>称取样品1</w:t>
      </w:r>
      <w:r>
        <w:rPr>
          <w:rFonts w:hint="eastAsia"/>
          <w:sz w:val="24"/>
          <w:szCs w:val="24"/>
          <w:lang w:eastAsia="zh-CN"/>
        </w:rPr>
        <w:t>0.</w:t>
      </w:r>
      <w:r>
        <w:rPr>
          <w:sz w:val="24"/>
          <w:szCs w:val="24"/>
        </w:rPr>
        <w:t>0克，再用10</w:t>
      </w:r>
      <w:r>
        <w:rPr>
          <w:rFonts w:hint="eastAsia"/>
          <w:sz w:val="24"/>
          <w:szCs w:val="24"/>
          <w:lang w:eastAsia="zh-CN"/>
        </w:rPr>
        <w:t>0.</w:t>
      </w:r>
      <w:r>
        <w:rPr>
          <w:sz w:val="24"/>
          <w:szCs w:val="24"/>
        </w:rPr>
        <w:t>0</w:t>
      </w:r>
      <w:r>
        <w:rPr>
          <w:rFonts w:hint="eastAsia"/>
          <w:sz w:val="24"/>
          <w:szCs w:val="24"/>
          <w:lang w:val="en-US" w:eastAsia="zh-CN"/>
        </w:rPr>
        <w:t xml:space="preserve"> g</w:t>
      </w:r>
      <w:r>
        <w:rPr>
          <w:sz w:val="24"/>
          <w:szCs w:val="24"/>
        </w:rPr>
        <w:t>稀硫酸溶液逐滴滴入，实验情况如图所示</w:t>
      </w:r>
      <w:r>
        <w:rPr>
          <w:rFonts w:hint="eastAsia"/>
          <w:sz w:val="24"/>
          <w:szCs w:val="24"/>
          <w:lang w:eastAsia="zh-CN"/>
        </w:rPr>
        <w:t>。</w:t>
      </w:r>
      <w:r>
        <w:rPr>
          <w:sz w:val="24"/>
          <w:szCs w:val="24"/>
        </w:rPr>
        <w:t>求：</w:t>
      </w:r>
    </w:p>
    <w:p>
      <w:pPr>
        <w:spacing w:line="360" w:lineRule="auto"/>
      </w:pPr>
      <w:r>
        <w:rPr>
          <w:sz w:val="24"/>
          <w:szCs w:val="24"/>
        </w:rPr>
        <w:t>（1）铜锌合金中，铜的质量分数是</w:t>
      </w:r>
      <w:r>
        <w:rPr>
          <w:sz w:val="24"/>
          <w:szCs w:val="24"/>
          <w:u w:val="single"/>
        </w:rPr>
        <w:t>　   　</w:t>
      </w:r>
      <w:r>
        <w:rPr>
          <w:rFonts w:hint="eastAsia"/>
          <w:sz w:val="24"/>
          <w:szCs w:val="24"/>
          <w:lang w:eastAsia="zh-CN"/>
        </w:rPr>
        <w:t>。</w:t>
      </w:r>
    </w:p>
    <w:p>
      <w:pPr>
        <w:spacing w:line="360" w:lineRule="auto"/>
      </w:pPr>
      <w:r>
        <w:rPr>
          <w:sz w:val="24"/>
          <w:szCs w:val="24"/>
        </w:rPr>
        <w:t>（2）所用稀硫酸溶液为50</w:t>
      </w:r>
      <w:r>
        <w:rPr>
          <w:rFonts w:hint="eastAsia"/>
          <w:sz w:val="24"/>
          <w:szCs w:val="24"/>
          <w:lang w:eastAsia="zh-CN"/>
        </w:rPr>
        <w:t xml:space="preserve"> g</w:t>
      </w:r>
      <w:r>
        <w:rPr>
          <w:sz w:val="24"/>
          <w:szCs w:val="24"/>
        </w:rPr>
        <w:t>时，反应所得溶液中溶质的质量分数是多少？</w:t>
      </w:r>
    </w:p>
    <w:p>
      <w:pPr>
        <w:spacing w:line="360" w:lineRule="auto"/>
      </w:pPr>
      <w:r>
        <w:rPr>
          <w:sz w:val="24"/>
          <w:szCs w:val="24"/>
        </w:rPr>
        <w:drawing>
          <wp:inline distT="0" distB="0" distL="114300" distR="114300">
            <wp:extent cx="1400175" cy="1295400"/>
            <wp:effectExtent l="0" t="0" r="9525" b="0"/>
            <wp:docPr id="19" name="图片 1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8" descr="菁优网：http://www.jyeoo.com"/>
                    <pic:cNvPicPr>
                      <a:picLocks noChangeAspect="1"/>
                    </pic:cNvPicPr>
                  </pic:nvPicPr>
                  <pic:blipFill>
                    <a:blip r:embed="rId23"/>
                    <a:stretch>
                      <a:fillRect/>
                    </a:stretch>
                  </pic:blipFill>
                  <pic:spPr>
                    <a:xfrm>
                      <a:off x="0" y="0"/>
                      <a:ext cx="1400175" cy="1295400"/>
                    </a:xfrm>
                    <a:prstGeom prst="rect">
                      <a:avLst/>
                    </a:prstGeom>
                    <a:noFill/>
                    <a:ln w="9525">
                      <a:noFill/>
                    </a:ln>
                  </pic:spPr>
                </pic:pic>
              </a:graphicData>
            </a:graphic>
          </wp:inline>
        </w:drawing>
      </w:r>
    </w:p>
    <w:p>
      <w:pPr>
        <w:spacing w:line="360" w:lineRule="auto"/>
      </w:pPr>
      <w:r>
        <w:rPr>
          <w:sz w:val="24"/>
          <w:szCs w:val="24"/>
        </w:rPr>
        <w:t>　</w:t>
      </w:r>
    </w:p>
    <w:p>
      <w:pPr>
        <w:widowControl/>
        <w:spacing w:line="360" w:lineRule="auto"/>
        <w:jc w:val="left"/>
      </w:pPr>
      <w:r>
        <w:br w:type="page"/>
      </w:r>
    </w:p>
    <w:p>
      <w:pPr>
        <w:spacing w:line="360" w:lineRule="auto"/>
        <w:jc w:val="center"/>
      </w:pPr>
      <w:r>
        <w:rPr>
          <w:b/>
          <w:sz w:val="34"/>
          <w:szCs w:val="34"/>
        </w:rPr>
        <w:t>2017年陕西省西安市雁塔区高新一中中考化学四模试卷</w:t>
      </w:r>
    </w:p>
    <w:p>
      <w:pPr>
        <w:spacing w:line="360" w:lineRule="auto"/>
        <w:jc w:val="center"/>
        <w:rPr>
          <w:sz w:val="24"/>
          <w:szCs w:val="28"/>
        </w:rPr>
      </w:pPr>
      <w:r>
        <w:rPr>
          <w:b/>
          <w:sz w:val="20"/>
          <w:szCs w:val="20"/>
        </w:rPr>
        <w:t>参考答案</w:t>
      </w:r>
    </w:p>
    <w:p>
      <w:pPr>
        <w:spacing w:line="240" w:lineRule="auto"/>
        <w:ind w:leftChars="100"/>
      </w:pPr>
      <w:r>
        <w:rPr>
          <w:b/>
          <w:sz w:val="24"/>
          <w:szCs w:val="24"/>
        </w:rPr>
        <w:t>一、选择题（共7小题，每小题2分，满分14分）</w:t>
      </w:r>
    </w:p>
    <w:p>
      <w:pPr>
        <w:spacing w:line="240" w:lineRule="auto"/>
        <w:ind w:leftChars="100"/>
      </w:pPr>
      <w:r>
        <w:rPr>
          <w:rFonts w:hint="eastAsia"/>
          <w:sz w:val="24"/>
          <w:szCs w:val="24"/>
          <w:lang w:eastAsia="zh-CN"/>
        </w:rPr>
        <w:t>1.</w:t>
      </w:r>
      <w:r>
        <w:rPr>
          <w:sz w:val="24"/>
          <w:szCs w:val="24"/>
        </w:rPr>
        <w:t>A</w:t>
      </w:r>
      <w:r>
        <w:rPr>
          <w:rFonts w:hint="eastAsia"/>
          <w:sz w:val="24"/>
          <w:szCs w:val="24"/>
          <w:lang w:eastAsia="zh-CN"/>
        </w:rPr>
        <w:t xml:space="preserve">   2.</w:t>
      </w:r>
      <w:r>
        <w:rPr>
          <w:sz w:val="24"/>
          <w:szCs w:val="24"/>
        </w:rPr>
        <w:t>C</w:t>
      </w:r>
      <w:r>
        <w:rPr>
          <w:rFonts w:hint="eastAsia"/>
          <w:sz w:val="24"/>
          <w:szCs w:val="24"/>
          <w:lang w:eastAsia="zh-CN"/>
        </w:rPr>
        <w:t xml:space="preserve">   3.</w:t>
      </w:r>
      <w:r>
        <w:rPr>
          <w:sz w:val="24"/>
          <w:szCs w:val="24"/>
        </w:rPr>
        <w:t>C</w:t>
      </w:r>
      <w:r>
        <w:rPr>
          <w:rFonts w:hint="eastAsia"/>
          <w:sz w:val="24"/>
          <w:szCs w:val="24"/>
          <w:lang w:eastAsia="zh-CN"/>
        </w:rPr>
        <w:t xml:space="preserve">   4.</w:t>
      </w:r>
      <w:r>
        <w:rPr>
          <w:sz w:val="24"/>
          <w:szCs w:val="24"/>
        </w:rPr>
        <w:t>B</w:t>
      </w:r>
      <w:r>
        <w:rPr>
          <w:rFonts w:hint="eastAsia"/>
          <w:sz w:val="24"/>
          <w:szCs w:val="24"/>
          <w:lang w:eastAsia="zh-CN"/>
        </w:rPr>
        <w:t xml:space="preserve">   5.</w:t>
      </w:r>
      <w:r>
        <w:rPr>
          <w:sz w:val="24"/>
          <w:szCs w:val="24"/>
        </w:rPr>
        <w:t>A</w:t>
      </w:r>
      <w:r>
        <w:rPr>
          <w:rFonts w:hint="eastAsia"/>
          <w:sz w:val="24"/>
          <w:szCs w:val="24"/>
          <w:lang w:eastAsia="zh-CN"/>
        </w:rPr>
        <w:t xml:space="preserve">   6.</w:t>
      </w:r>
      <w:r>
        <w:rPr>
          <w:sz w:val="24"/>
          <w:szCs w:val="24"/>
        </w:rPr>
        <w:t>D</w:t>
      </w:r>
      <w:r>
        <w:rPr>
          <w:rFonts w:hint="eastAsia"/>
          <w:sz w:val="24"/>
          <w:szCs w:val="24"/>
          <w:lang w:eastAsia="zh-CN"/>
        </w:rPr>
        <w:t xml:space="preserve">   7.</w:t>
      </w:r>
      <w:r>
        <w:rPr>
          <w:sz w:val="24"/>
          <w:szCs w:val="24"/>
        </w:rPr>
        <w:t>A</w:t>
      </w:r>
      <w:r>
        <w:rPr>
          <w:rFonts w:hint="eastAsia"/>
          <w:sz w:val="24"/>
          <w:szCs w:val="24"/>
          <w:lang w:eastAsia="zh-CN"/>
        </w:rPr>
        <w:t xml:space="preserve">   </w:t>
      </w:r>
    </w:p>
    <w:p>
      <w:pPr>
        <w:spacing w:line="240" w:lineRule="auto"/>
        <w:ind w:leftChars="100"/>
      </w:pPr>
      <w:r>
        <w:rPr>
          <w:b/>
          <w:sz w:val="24"/>
          <w:szCs w:val="24"/>
        </w:rPr>
        <w:t>二、填空及简答题（共5小题，计19分）</w:t>
      </w:r>
    </w:p>
    <w:p>
      <w:pPr>
        <w:spacing w:line="240" w:lineRule="auto"/>
        <w:ind w:leftChars="100"/>
        <w:rPr>
          <w:u w:val="none"/>
        </w:rPr>
      </w:pPr>
      <w:r>
        <w:rPr>
          <w:rFonts w:hint="eastAsia"/>
          <w:sz w:val="24"/>
          <w:szCs w:val="24"/>
          <w:u w:val="none"/>
          <w:lang w:eastAsia="zh-CN"/>
        </w:rPr>
        <w:t>8.</w:t>
      </w:r>
      <w:r>
        <w:rPr>
          <w:sz w:val="24"/>
          <w:szCs w:val="24"/>
          <w:u w:val="none"/>
        </w:rPr>
        <w:t>肉夹馍</w:t>
      </w:r>
      <w:r>
        <w:rPr>
          <w:rFonts w:hint="eastAsia"/>
          <w:sz w:val="24"/>
          <w:szCs w:val="24"/>
          <w:u w:val="none"/>
          <w:lang w:eastAsia="zh-CN"/>
        </w:rPr>
        <w:t xml:space="preserve">   </w:t>
      </w:r>
      <w:r>
        <w:rPr>
          <w:sz w:val="24"/>
          <w:szCs w:val="24"/>
          <w:u w:val="none"/>
        </w:rPr>
        <w:t>合成橡胶</w:t>
      </w:r>
      <w:r>
        <w:rPr>
          <w:rFonts w:hint="eastAsia"/>
          <w:sz w:val="24"/>
          <w:szCs w:val="24"/>
          <w:u w:val="none"/>
          <w:lang w:eastAsia="zh-CN"/>
        </w:rPr>
        <w:t xml:space="preserve">   </w:t>
      </w:r>
      <w:r>
        <w:rPr>
          <w:sz w:val="24"/>
          <w:szCs w:val="24"/>
          <w:u w:val="none"/>
        </w:rPr>
        <w:t>吸附</w:t>
      </w:r>
      <w:r>
        <w:rPr>
          <w:rFonts w:hint="eastAsia"/>
          <w:sz w:val="24"/>
          <w:szCs w:val="24"/>
          <w:u w:val="none"/>
          <w:lang w:eastAsia="zh-CN"/>
        </w:rPr>
        <w:t xml:space="preserve">   9.</w:t>
      </w:r>
      <w:r>
        <w:rPr>
          <w:sz w:val="24"/>
          <w:szCs w:val="24"/>
          <w:u w:val="none"/>
        </w:rPr>
        <w:t>I</w:t>
      </w:r>
      <w:r>
        <w:rPr>
          <w:rFonts w:hint="eastAsia"/>
          <w:sz w:val="24"/>
          <w:szCs w:val="24"/>
          <w:u w:val="none"/>
          <w:lang w:eastAsia="zh-CN"/>
        </w:rPr>
        <w:t xml:space="preserve">   </w:t>
      </w:r>
      <w:r>
        <w:rPr>
          <w:sz w:val="24"/>
          <w:szCs w:val="24"/>
          <w:u w:val="none"/>
        </w:rPr>
        <w:t>1：2</w:t>
      </w:r>
      <w:r>
        <w:rPr>
          <w:rFonts w:hint="eastAsia"/>
          <w:sz w:val="24"/>
          <w:szCs w:val="24"/>
          <w:u w:val="none"/>
          <w:lang w:eastAsia="zh-CN"/>
        </w:rPr>
        <w:t xml:space="preserve">      </w:t>
      </w:r>
      <w:r>
        <w:rPr>
          <w:sz w:val="24"/>
          <w:szCs w:val="24"/>
          <w:u w:val="none"/>
        </w:rPr>
        <w:t>1</w:t>
      </w:r>
      <w:r>
        <w:rPr>
          <w:rFonts w:hint="eastAsia"/>
          <w:sz w:val="24"/>
          <w:szCs w:val="24"/>
          <w:u w:val="none"/>
          <w:lang w:eastAsia="zh-CN"/>
        </w:rPr>
        <w:t>0.</w:t>
      </w:r>
      <w:r>
        <w:rPr>
          <w:sz w:val="24"/>
          <w:szCs w:val="24"/>
          <w:u w:val="none"/>
        </w:rPr>
        <w:t>4</w:t>
      </w:r>
      <w:r>
        <w:rPr>
          <w:rFonts w:hint="eastAsia"/>
          <w:sz w:val="24"/>
          <w:szCs w:val="24"/>
          <w:u w:val="none"/>
          <w:lang w:eastAsia="zh-CN"/>
        </w:rPr>
        <w:t>2.</w:t>
      </w:r>
      <w:r>
        <w:rPr>
          <w:sz w:val="24"/>
          <w:szCs w:val="24"/>
          <w:u w:val="none"/>
        </w:rPr>
        <w:t>75</w:t>
      </w:r>
      <w:r>
        <w:rPr>
          <w:rFonts w:hint="eastAsia"/>
          <w:sz w:val="24"/>
          <w:szCs w:val="24"/>
          <w:u w:val="none"/>
          <w:lang w:eastAsia="zh-CN"/>
        </w:rPr>
        <w:t xml:space="preserve">   </w:t>
      </w:r>
      <w:r>
        <w:rPr>
          <w:sz w:val="24"/>
          <w:szCs w:val="24"/>
          <w:u w:val="none"/>
        </w:rPr>
        <w:t>24%</w:t>
      </w:r>
      <w:r>
        <w:rPr>
          <w:rFonts w:hint="eastAsia"/>
          <w:sz w:val="24"/>
          <w:szCs w:val="24"/>
          <w:u w:val="none"/>
          <w:lang w:eastAsia="zh-CN"/>
        </w:rPr>
        <w:t xml:space="preserve">   </w:t>
      </w:r>
      <w:r>
        <w:rPr>
          <w:sz w:val="24"/>
          <w:szCs w:val="24"/>
          <w:u w:val="none"/>
        </w:rPr>
        <w:t>降温</w:t>
      </w:r>
      <w:r>
        <w:rPr>
          <w:rFonts w:hint="eastAsia"/>
          <w:sz w:val="24"/>
          <w:szCs w:val="24"/>
          <w:u w:val="none"/>
          <w:lang w:eastAsia="zh-CN"/>
        </w:rPr>
        <w:t xml:space="preserve">   </w:t>
      </w:r>
      <w:r>
        <w:rPr>
          <w:sz w:val="24"/>
          <w:szCs w:val="24"/>
          <w:u w:val="none"/>
        </w:rPr>
        <w:t>ACD</w:t>
      </w:r>
      <w:r>
        <w:rPr>
          <w:rFonts w:hint="eastAsia"/>
          <w:sz w:val="24"/>
          <w:szCs w:val="24"/>
          <w:u w:val="none"/>
          <w:lang w:eastAsia="zh-CN"/>
        </w:rPr>
        <w:t xml:space="preserve">   </w:t>
      </w:r>
      <w:r>
        <w:rPr>
          <w:sz w:val="24"/>
          <w:szCs w:val="24"/>
          <w:u w:val="none"/>
        </w:rPr>
        <w:t>1</w:t>
      </w:r>
      <w:r>
        <w:rPr>
          <w:rFonts w:hint="eastAsia"/>
          <w:sz w:val="24"/>
          <w:szCs w:val="24"/>
          <w:u w:val="none"/>
          <w:lang w:eastAsia="zh-CN"/>
        </w:rPr>
        <w:t>1.</w:t>
      </w:r>
      <w:r>
        <w:rPr>
          <w:sz w:val="24"/>
          <w:szCs w:val="24"/>
          <w:u w:val="none"/>
        </w:rPr>
        <w:t>小</w:t>
      </w:r>
      <w:r>
        <w:rPr>
          <w:rFonts w:hint="eastAsia"/>
          <w:sz w:val="24"/>
          <w:szCs w:val="24"/>
          <w:u w:val="none"/>
          <w:lang w:eastAsia="zh-CN"/>
        </w:rPr>
        <w:t xml:space="preserve">   </w:t>
      </w:r>
      <w:r>
        <w:rPr>
          <w:sz w:val="24"/>
          <w:szCs w:val="24"/>
          <w:u w:val="none"/>
        </w:rPr>
        <w:t>温度达到着火点</w:t>
      </w:r>
      <w:r>
        <w:rPr>
          <w:rFonts w:hint="eastAsia"/>
          <w:sz w:val="24"/>
          <w:szCs w:val="24"/>
          <w:u w:val="none"/>
          <w:lang w:eastAsia="zh-CN"/>
        </w:rPr>
        <w:t xml:space="preserve">   </w:t>
      </w:r>
      <w:r>
        <w:rPr>
          <w:sz w:val="24"/>
          <w:szCs w:val="24"/>
          <w:u w:val="none"/>
        </w:rPr>
        <w:t>2H</w:t>
      </w:r>
      <w:r>
        <w:rPr>
          <w:sz w:val="24"/>
          <w:szCs w:val="24"/>
          <w:u w:val="none"/>
          <w:vertAlign w:val="subscript"/>
        </w:rPr>
        <w:t>2</w:t>
      </w:r>
      <w:r>
        <w:rPr>
          <w:sz w:val="24"/>
          <w:szCs w:val="24"/>
          <w:u w:val="none"/>
        </w:rPr>
        <w:t>O</w:t>
      </w:r>
      <w:r>
        <w:rPr>
          <w:sz w:val="24"/>
          <w:szCs w:val="24"/>
          <w:u w:val="none"/>
          <w:vertAlign w:val="subscript"/>
        </w:rPr>
        <w:t>2</w:t>
      </w:r>
      <w:r>
        <w:rPr>
          <w:position w:val="-23"/>
          <w:sz w:val="24"/>
          <w:szCs w:val="24"/>
          <w:u w:val="none"/>
        </w:rPr>
        <w:drawing>
          <wp:inline distT="0" distB="0" distL="114300" distR="114300">
            <wp:extent cx="552450" cy="409575"/>
            <wp:effectExtent l="0" t="0" r="0" b="9525"/>
            <wp:docPr id="11" name="图片 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9" descr="菁优网-jyeoo"/>
                    <pic:cNvPicPr>
                      <a:picLocks noChangeAspect="1"/>
                    </pic:cNvPicPr>
                  </pic:nvPicPr>
                  <pic:blipFill>
                    <a:blip r:embed="rId24"/>
                    <a:stretch>
                      <a:fillRect/>
                    </a:stretch>
                  </pic:blipFill>
                  <pic:spPr>
                    <a:xfrm>
                      <a:off x="0" y="0"/>
                      <a:ext cx="552450" cy="409575"/>
                    </a:xfrm>
                    <a:prstGeom prst="rect">
                      <a:avLst/>
                    </a:prstGeom>
                    <a:noFill/>
                    <a:ln w="9525">
                      <a:noFill/>
                    </a:ln>
                  </pic:spPr>
                </pic:pic>
              </a:graphicData>
            </a:graphic>
          </wp:inline>
        </w:drawing>
      </w:r>
      <w:r>
        <w:rPr>
          <w:sz w:val="24"/>
          <w:szCs w:val="24"/>
          <w:u w:val="none"/>
        </w:rPr>
        <w:t>2H</w:t>
      </w:r>
      <w:r>
        <w:rPr>
          <w:sz w:val="24"/>
          <w:szCs w:val="24"/>
          <w:u w:val="none"/>
          <w:vertAlign w:val="subscript"/>
        </w:rPr>
        <w:t>2</w:t>
      </w:r>
      <w:r>
        <w:rPr>
          <w:sz w:val="24"/>
          <w:szCs w:val="24"/>
          <w:u w:val="none"/>
        </w:rPr>
        <w:t>O</w:t>
      </w:r>
      <w:r>
        <w:rPr>
          <w:rFonts w:hint="eastAsia" w:ascii="宋体" w:hAnsi="宋体" w:eastAsia="宋体"/>
          <w:sz w:val="24"/>
          <w:szCs w:val="24"/>
          <w:u w:val="none"/>
        </w:rPr>
        <w:t>+</w:t>
      </w:r>
      <w:r>
        <w:rPr>
          <w:sz w:val="24"/>
          <w:szCs w:val="24"/>
          <w:u w:val="none"/>
        </w:rPr>
        <w:t>O</w:t>
      </w:r>
      <w:r>
        <w:rPr>
          <w:sz w:val="24"/>
          <w:szCs w:val="24"/>
          <w:u w:val="none"/>
          <w:vertAlign w:val="subscript"/>
        </w:rPr>
        <w:t>2</w:t>
      </w:r>
      <w:r>
        <w:rPr>
          <w:sz w:val="24"/>
          <w:szCs w:val="24"/>
          <w:u w:val="none"/>
        </w:rPr>
        <w:t>↑</w:t>
      </w:r>
      <w:r>
        <w:rPr>
          <w:rFonts w:hint="eastAsia"/>
          <w:sz w:val="24"/>
          <w:szCs w:val="24"/>
          <w:u w:val="none"/>
          <w:lang w:eastAsia="zh-CN"/>
        </w:rPr>
        <w:t xml:space="preserve">   </w:t>
      </w:r>
      <w:r>
        <w:rPr>
          <w:position w:val="-22"/>
          <w:sz w:val="24"/>
          <w:szCs w:val="24"/>
          <w:u w:val="none"/>
        </w:rPr>
        <w:drawing>
          <wp:inline distT="0" distB="0" distL="114300" distR="114300">
            <wp:extent cx="123825" cy="334010"/>
            <wp:effectExtent l="0" t="0" r="9525" b="8890"/>
            <wp:docPr id="17" name="图片 2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0" descr="菁优网-jyeoo"/>
                    <pic:cNvPicPr>
                      <a:picLocks noChangeAspect="1"/>
                    </pic:cNvPicPr>
                  </pic:nvPicPr>
                  <pic:blipFill>
                    <a:blip r:embed="rId25"/>
                    <a:stretch>
                      <a:fillRect/>
                    </a:stretch>
                  </pic:blipFill>
                  <pic:spPr>
                    <a:xfrm>
                      <a:off x="0" y="0"/>
                      <a:ext cx="123825" cy="334010"/>
                    </a:xfrm>
                    <a:prstGeom prst="rect">
                      <a:avLst/>
                    </a:prstGeom>
                    <a:noFill/>
                    <a:ln w="9525">
                      <a:noFill/>
                    </a:ln>
                  </pic:spPr>
                </pic:pic>
              </a:graphicData>
            </a:graphic>
          </wp:inline>
        </w:drawing>
      </w:r>
      <w:r>
        <w:rPr>
          <w:rFonts w:hint="eastAsia"/>
          <w:sz w:val="24"/>
          <w:szCs w:val="24"/>
          <w:u w:val="none"/>
          <w:lang w:eastAsia="zh-CN"/>
        </w:rPr>
        <w:t xml:space="preserve">   </w:t>
      </w:r>
      <w:r>
        <w:rPr>
          <w:sz w:val="24"/>
          <w:szCs w:val="24"/>
          <w:u w:val="none"/>
        </w:rPr>
        <w:t>1</w:t>
      </w:r>
      <w:r>
        <w:rPr>
          <w:rFonts w:hint="eastAsia"/>
          <w:sz w:val="24"/>
          <w:szCs w:val="24"/>
          <w:u w:val="none"/>
          <w:lang w:eastAsia="zh-CN"/>
        </w:rPr>
        <w:t>2.</w:t>
      </w:r>
      <w:r>
        <w:rPr>
          <w:sz w:val="24"/>
          <w:szCs w:val="24"/>
          <w:u w:val="none"/>
        </w:rPr>
        <w:t>检验二氧化碳</w:t>
      </w:r>
      <w:r>
        <w:rPr>
          <w:rFonts w:hint="eastAsia"/>
          <w:sz w:val="24"/>
          <w:szCs w:val="24"/>
          <w:u w:val="none"/>
          <w:lang w:eastAsia="zh-CN"/>
        </w:rPr>
        <w:t xml:space="preserve">   </w:t>
      </w:r>
      <w:r>
        <w:rPr>
          <w:sz w:val="24"/>
          <w:szCs w:val="24"/>
          <w:u w:val="none"/>
        </w:rPr>
        <w:t>置换反应</w:t>
      </w:r>
      <w:r>
        <w:rPr>
          <w:rFonts w:hint="eastAsia"/>
          <w:sz w:val="24"/>
          <w:szCs w:val="24"/>
          <w:u w:val="none"/>
          <w:lang w:eastAsia="zh-CN"/>
        </w:rPr>
        <w:t xml:space="preserve">   </w:t>
      </w:r>
      <w:r>
        <w:rPr>
          <w:sz w:val="24"/>
          <w:szCs w:val="24"/>
          <w:u w:val="none"/>
        </w:rPr>
        <w:t>CuO</w:t>
      </w:r>
      <w:r>
        <w:rPr>
          <w:rFonts w:hint="eastAsia" w:ascii="宋体" w:hAnsi="宋体" w:eastAsia="宋体"/>
          <w:sz w:val="24"/>
          <w:szCs w:val="24"/>
          <w:u w:val="none"/>
        </w:rPr>
        <w:t>+</w:t>
      </w:r>
      <w:r>
        <w:rPr>
          <w:sz w:val="24"/>
          <w:szCs w:val="24"/>
          <w:u w:val="none"/>
        </w:rPr>
        <w:t>H</w:t>
      </w:r>
      <w:r>
        <w:rPr>
          <w:sz w:val="24"/>
          <w:szCs w:val="24"/>
          <w:u w:val="none"/>
          <w:vertAlign w:val="subscript"/>
        </w:rPr>
        <w:t>2</w:t>
      </w:r>
      <w:r>
        <w:rPr>
          <w:sz w:val="24"/>
          <w:szCs w:val="24"/>
          <w:u w:val="none"/>
        </w:rPr>
        <w:t>SO</w:t>
      </w:r>
      <w:r>
        <w:rPr>
          <w:sz w:val="24"/>
          <w:szCs w:val="24"/>
          <w:u w:val="none"/>
          <w:vertAlign w:val="subscript"/>
        </w:rPr>
        <w:t>4</w:t>
      </w:r>
      <w:r>
        <w:rPr>
          <w:rFonts w:hint="eastAsia" w:ascii="宋体" w:hAnsi="宋体" w:eastAsia="宋体"/>
          <w:sz w:val="24"/>
          <w:szCs w:val="24"/>
          <w:u w:val="none"/>
        </w:rPr>
        <w:t>═</w:t>
      </w:r>
      <w:r>
        <w:rPr>
          <w:sz w:val="24"/>
          <w:szCs w:val="24"/>
          <w:u w:val="none"/>
        </w:rPr>
        <w:t>CuSO</w:t>
      </w:r>
      <w:r>
        <w:rPr>
          <w:sz w:val="24"/>
          <w:szCs w:val="24"/>
          <w:u w:val="none"/>
          <w:vertAlign w:val="subscript"/>
        </w:rPr>
        <w:t>4</w:t>
      </w:r>
      <w:r>
        <w:rPr>
          <w:rFonts w:hint="eastAsia" w:ascii="宋体" w:hAnsi="宋体" w:eastAsia="宋体"/>
          <w:sz w:val="24"/>
          <w:szCs w:val="24"/>
          <w:u w:val="none"/>
        </w:rPr>
        <w:t>+</w:t>
      </w:r>
      <w:r>
        <w:rPr>
          <w:sz w:val="24"/>
          <w:szCs w:val="24"/>
          <w:u w:val="none"/>
        </w:rPr>
        <w:t>H</w:t>
      </w:r>
      <w:r>
        <w:rPr>
          <w:sz w:val="24"/>
          <w:szCs w:val="24"/>
          <w:u w:val="none"/>
          <w:vertAlign w:val="subscript"/>
        </w:rPr>
        <w:t>2</w:t>
      </w:r>
      <w:r>
        <w:rPr>
          <w:sz w:val="24"/>
          <w:szCs w:val="24"/>
          <w:u w:val="none"/>
        </w:rPr>
        <w:t>O</w:t>
      </w:r>
      <w:r>
        <w:rPr>
          <w:rFonts w:hint="eastAsia"/>
          <w:sz w:val="24"/>
          <w:szCs w:val="24"/>
          <w:u w:val="none"/>
          <w:lang w:eastAsia="zh-CN"/>
        </w:rPr>
        <w:t xml:space="preserve">   </w:t>
      </w:r>
    </w:p>
    <w:p>
      <w:pPr>
        <w:spacing w:line="240" w:lineRule="auto"/>
        <w:ind w:leftChars="100"/>
        <w:rPr>
          <w:u w:val="none"/>
        </w:rPr>
      </w:pPr>
      <w:r>
        <w:rPr>
          <w:b/>
          <w:sz w:val="24"/>
          <w:szCs w:val="24"/>
          <w:u w:val="none"/>
        </w:rPr>
        <w:t>三、实验及探究题（共2小题，计12分）</w:t>
      </w:r>
    </w:p>
    <w:p>
      <w:pPr>
        <w:spacing w:line="240" w:lineRule="auto"/>
        <w:ind w:leftChars="100"/>
        <w:rPr>
          <w:u w:val="none"/>
        </w:rPr>
      </w:pPr>
      <w:r>
        <w:rPr>
          <w:sz w:val="24"/>
          <w:szCs w:val="24"/>
          <w:u w:val="none"/>
        </w:rPr>
        <w:t>1</w:t>
      </w:r>
      <w:r>
        <w:rPr>
          <w:rFonts w:hint="eastAsia"/>
          <w:sz w:val="24"/>
          <w:szCs w:val="24"/>
          <w:u w:val="none"/>
          <w:lang w:eastAsia="zh-CN"/>
        </w:rPr>
        <w:t>3.</w:t>
      </w:r>
      <w:r>
        <w:rPr>
          <w:sz w:val="24"/>
          <w:szCs w:val="24"/>
          <w:u w:val="none"/>
        </w:rPr>
        <w:t>CaCO</w:t>
      </w:r>
      <w:r>
        <w:rPr>
          <w:sz w:val="24"/>
          <w:szCs w:val="24"/>
          <w:u w:val="none"/>
          <w:vertAlign w:val="subscript"/>
        </w:rPr>
        <w:t>3</w:t>
      </w:r>
      <w:r>
        <w:rPr>
          <w:rFonts w:hint="eastAsia" w:ascii="宋体" w:hAnsi="宋体" w:eastAsia="宋体"/>
          <w:sz w:val="24"/>
          <w:szCs w:val="24"/>
          <w:u w:val="none"/>
        </w:rPr>
        <w:t>+</w:t>
      </w:r>
      <w:r>
        <w:rPr>
          <w:sz w:val="24"/>
          <w:szCs w:val="24"/>
          <w:u w:val="none"/>
        </w:rPr>
        <w:t>2HCl=CaCl</w:t>
      </w:r>
      <w:r>
        <w:rPr>
          <w:sz w:val="24"/>
          <w:szCs w:val="24"/>
          <w:u w:val="none"/>
          <w:vertAlign w:val="subscript"/>
        </w:rPr>
        <w:t>2</w:t>
      </w:r>
      <w:r>
        <w:rPr>
          <w:rFonts w:hint="eastAsia" w:ascii="宋体" w:hAnsi="宋体" w:eastAsia="宋体"/>
          <w:sz w:val="24"/>
          <w:szCs w:val="24"/>
          <w:u w:val="none"/>
        </w:rPr>
        <w:t>+</w:t>
      </w:r>
      <w:r>
        <w:rPr>
          <w:sz w:val="24"/>
          <w:szCs w:val="24"/>
          <w:u w:val="none"/>
        </w:rPr>
        <w:t>CO</w:t>
      </w:r>
      <w:r>
        <w:rPr>
          <w:sz w:val="24"/>
          <w:szCs w:val="24"/>
          <w:u w:val="none"/>
          <w:vertAlign w:val="subscript"/>
        </w:rPr>
        <w:t>2</w:t>
      </w:r>
      <w:r>
        <w:rPr>
          <w:sz w:val="24"/>
          <w:szCs w:val="24"/>
          <w:u w:val="none"/>
        </w:rPr>
        <w:t>↑</w:t>
      </w:r>
      <w:r>
        <w:rPr>
          <w:rFonts w:hint="eastAsia" w:ascii="宋体" w:hAnsi="宋体" w:eastAsia="宋体"/>
          <w:sz w:val="24"/>
          <w:szCs w:val="24"/>
          <w:u w:val="none"/>
        </w:rPr>
        <w:t>+</w:t>
      </w:r>
      <w:r>
        <w:rPr>
          <w:sz w:val="24"/>
          <w:szCs w:val="24"/>
          <w:u w:val="none"/>
        </w:rPr>
        <w:t>H</w:t>
      </w:r>
      <w:r>
        <w:rPr>
          <w:sz w:val="24"/>
          <w:szCs w:val="24"/>
          <w:u w:val="none"/>
          <w:vertAlign w:val="subscript"/>
        </w:rPr>
        <w:t>2</w:t>
      </w:r>
      <w:r>
        <w:rPr>
          <w:sz w:val="24"/>
          <w:szCs w:val="24"/>
          <w:u w:val="none"/>
        </w:rPr>
        <w:t>O</w:t>
      </w:r>
      <w:r>
        <w:rPr>
          <w:rFonts w:hint="eastAsia"/>
          <w:sz w:val="24"/>
          <w:szCs w:val="24"/>
          <w:u w:val="none"/>
          <w:lang w:eastAsia="zh-CN"/>
        </w:rPr>
        <w:t xml:space="preserve">   </w:t>
      </w:r>
      <w:r>
        <w:rPr>
          <w:sz w:val="24"/>
          <w:szCs w:val="24"/>
          <w:u w:val="none"/>
        </w:rPr>
        <w:t>控制反应的进行与停止</w:t>
      </w:r>
      <w:r>
        <w:rPr>
          <w:rFonts w:hint="eastAsia"/>
          <w:sz w:val="24"/>
          <w:szCs w:val="24"/>
          <w:u w:val="none"/>
          <w:lang w:eastAsia="zh-CN"/>
        </w:rPr>
        <w:t xml:space="preserve">   </w:t>
      </w:r>
      <w:r>
        <w:rPr>
          <w:sz w:val="24"/>
          <w:szCs w:val="24"/>
          <w:u w:val="none"/>
        </w:rPr>
        <w:t>浓硫酸</w:t>
      </w:r>
      <w:r>
        <w:rPr>
          <w:rFonts w:hint="eastAsia"/>
          <w:sz w:val="24"/>
          <w:szCs w:val="24"/>
          <w:u w:val="none"/>
          <w:lang w:eastAsia="zh-CN"/>
        </w:rPr>
        <w:t xml:space="preserve">   </w:t>
      </w:r>
      <w:r>
        <w:rPr>
          <w:sz w:val="24"/>
          <w:szCs w:val="24"/>
          <w:u w:val="none"/>
        </w:rPr>
        <w:t>玻璃管内的红色粉末慢慢变成黑色</w:t>
      </w:r>
      <w:r>
        <w:rPr>
          <w:rFonts w:hint="eastAsia"/>
          <w:sz w:val="24"/>
          <w:szCs w:val="24"/>
          <w:u w:val="none"/>
          <w:lang w:eastAsia="zh-CN"/>
        </w:rPr>
        <w:t xml:space="preserve">   </w:t>
      </w:r>
      <w:r>
        <w:rPr>
          <w:sz w:val="24"/>
          <w:szCs w:val="24"/>
          <w:u w:val="none"/>
        </w:rPr>
        <w:t>1</w:t>
      </w:r>
      <w:r>
        <w:rPr>
          <w:rFonts w:hint="eastAsia"/>
          <w:sz w:val="24"/>
          <w:szCs w:val="24"/>
          <w:u w:val="none"/>
          <w:lang w:eastAsia="zh-CN"/>
        </w:rPr>
        <w:t>4.</w:t>
      </w:r>
      <w:r>
        <w:rPr>
          <w:sz w:val="24"/>
          <w:szCs w:val="24"/>
          <w:u w:val="none"/>
        </w:rPr>
        <w:t>2NaOH</w:t>
      </w:r>
      <w:r>
        <w:rPr>
          <w:rFonts w:hint="eastAsia" w:ascii="宋体" w:hAnsi="宋体" w:eastAsia="宋体"/>
          <w:sz w:val="24"/>
          <w:szCs w:val="24"/>
          <w:u w:val="none"/>
        </w:rPr>
        <w:t>+</w:t>
      </w:r>
      <w:r>
        <w:rPr>
          <w:sz w:val="24"/>
          <w:szCs w:val="24"/>
          <w:u w:val="none"/>
        </w:rPr>
        <w:t>CO</w:t>
      </w:r>
      <w:r>
        <w:rPr>
          <w:sz w:val="24"/>
          <w:szCs w:val="24"/>
          <w:u w:val="none"/>
          <w:vertAlign w:val="subscript"/>
        </w:rPr>
        <w:t>2</w:t>
      </w:r>
      <w:r>
        <w:rPr>
          <w:rFonts w:hint="eastAsia" w:ascii="宋体" w:hAnsi="宋体" w:eastAsia="宋体"/>
          <w:sz w:val="24"/>
          <w:szCs w:val="24"/>
          <w:u w:val="none"/>
        </w:rPr>
        <w:t>═</w:t>
      </w:r>
      <w:r>
        <w:rPr>
          <w:sz w:val="24"/>
          <w:szCs w:val="24"/>
          <w:u w:val="none"/>
        </w:rPr>
        <w:t>Na</w:t>
      </w:r>
      <w:r>
        <w:rPr>
          <w:sz w:val="24"/>
          <w:szCs w:val="24"/>
          <w:u w:val="none"/>
          <w:vertAlign w:val="subscript"/>
        </w:rPr>
        <w:t>2</w:t>
      </w:r>
      <w:r>
        <w:rPr>
          <w:sz w:val="24"/>
          <w:szCs w:val="24"/>
          <w:u w:val="none"/>
        </w:rPr>
        <w:t>CO</w:t>
      </w:r>
      <w:r>
        <w:rPr>
          <w:sz w:val="24"/>
          <w:szCs w:val="24"/>
          <w:u w:val="none"/>
          <w:vertAlign w:val="subscript"/>
        </w:rPr>
        <w:t>3</w:t>
      </w:r>
      <w:r>
        <w:rPr>
          <w:rFonts w:hint="eastAsia" w:ascii="宋体" w:hAnsi="宋体" w:eastAsia="宋体"/>
          <w:sz w:val="24"/>
          <w:szCs w:val="24"/>
          <w:u w:val="none"/>
        </w:rPr>
        <w:t>+</w:t>
      </w:r>
      <w:r>
        <w:rPr>
          <w:sz w:val="24"/>
          <w:szCs w:val="24"/>
          <w:u w:val="none"/>
        </w:rPr>
        <w:t>H</w:t>
      </w:r>
      <w:r>
        <w:rPr>
          <w:sz w:val="24"/>
          <w:szCs w:val="24"/>
          <w:u w:val="none"/>
          <w:vertAlign w:val="subscript"/>
        </w:rPr>
        <w:t>2</w:t>
      </w:r>
      <w:r>
        <w:rPr>
          <w:sz w:val="24"/>
          <w:szCs w:val="24"/>
          <w:u w:val="none"/>
        </w:rPr>
        <w:t>O</w:t>
      </w:r>
      <w:r>
        <w:rPr>
          <w:rFonts w:hint="eastAsia"/>
          <w:sz w:val="24"/>
          <w:szCs w:val="24"/>
          <w:u w:val="none"/>
          <w:lang w:eastAsia="zh-CN"/>
        </w:rPr>
        <w:t xml:space="preserve">   </w:t>
      </w:r>
      <w:r>
        <w:rPr>
          <w:sz w:val="24"/>
          <w:szCs w:val="24"/>
          <w:u w:val="none"/>
        </w:rPr>
        <w:t>二</w:t>
      </w:r>
      <w:r>
        <w:rPr>
          <w:rFonts w:hint="eastAsia"/>
          <w:sz w:val="24"/>
          <w:szCs w:val="24"/>
          <w:u w:val="none"/>
          <w:lang w:eastAsia="zh-CN"/>
        </w:rPr>
        <w:t xml:space="preserve">   </w:t>
      </w:r>
      <w:r>
        <w:rPr>
          <w:sz w:val="24"/>
          <w:szCs w:val="24"/>
          <w:u w:val="none"/>
        </w:rPr>
        <w:t>氢氧化钠溶液呈碱性，能使酚酞</w:t>
      </w:r>
      <w:r>
        <w:rPr>
          <w:rFonts w:hint="eastAsia"/>
          <w:b w:val="0"/>
          <w:i w:val="0"/>
          <w:sz w:val="24"/>
          <w:szCs w:val="24"/>
          <w:u w:val="none"/>
          <w:lang w:eastAsia="zh-CN"/>
        </w:rPr>
        <w:t>溶液</w:t>
      </w:r>
      <w:r>
        <w:rPr>
          <w:sz w:val="24"/>
          <w:szCs w:val="24"/>
          <w:u w:val="none"/>
        </w:rPr>
        <w:t>变红</w:t>
      </w:r>
      <w:r>
        <w:rPr>
          <w:rFonts w:hint="eastAsia"/>
          <w:sz w:val="24"/>
          <w:szCs w:val="24"/>
          <w:u w:val="none"/>
          <w:lang w:eastAsia="zh-CN"/>
        </w:rPr>
        <w:t xml:space="preserve">   </w:t>
      </w:r>
      <w:r>
        <w:rPr>
          <w:sz w:val="24"/>
          <w:szCs w:val="24"/>
          <w:u w:val="none"/>
        </w:rPr>
        <w:t>氯化钙</w:t>
      </w:r>
      <w:r>
        <w:rPr>
          <w:rFonts w:hint="eastAsia"/>
          <w:sz w:val="24"/>
          <w:szCs w:val="24"/>
          <w:u w:val="none"/>
          <w:lang w:eastAsia="zh-CN"/>
        </w:rPr>
        <w:t xml:space="preserve">   </w:t>
      </w:r>
      <w:r>
        <w:rPr>
          <w:sz w:val="24"/>
          <w:szCs w:val="24"/>
          <w:u w:val="none"/>
        </w:rPr>
        <w:t>产生红褐色沉淀</w:t>
      </w:r>
      <w:r>
        <w:rPr>
          <w:rFonts w:hint="eastAsia"/>
          <w:sz w:val="24"/>
          <w:szCs w:val="24"/>
          <w:u w:val="none"/>
          <w:lang w:eastAsia="zh-CN"/>
        </w:rPr>
        <w:t xml:space="preserve">   </w:t>
      </w:r>
      <w:r>
        <w:rPr>
          <w:sz w:val="24"/>
          <w:szCs w:val="24"/>
          <w:u w:val="none"/>
        </w:rPr>
        <w:t>氢氧化钙</w:t>
      </w:r>
      <w:r>
        <w:rPr>
          <w:rFonts w:hint="eastAsia"/>
          <w:sz w:val="24"/>
          <w:szCs w:val="24"/>
          <w:u w:val="none"/>
          <w:lang w:eastAsia="zh-CN"/>
        </w:rPr>
        <w:t xml:space="preserve">   </w:t>
      </w:r>
    </w:p>
    <w:p>
      <w:pPr>
        <w:spacing w:line="240" w:lineRule="auto"/>
        <w:ind w:leftChars="100"/>
        <w:rPr>
          <w:u w:val="none"/>
        </w:rPr>
      </w:pPr>
      <w:r>
        <w:rPr>
          <w:b/>
          <w:sz w:val="24"/>
          <w:szCs w:val="24"/>
          <w:u w:val="none"/>
        </w:rPr>
        <w:t>四、计算与分析题（共l小题，计5分）</w:t>
      </w:r>
    </w:p>
    <w:p>
      <w:pPr>
        <w:spacing w:line="360" w:lineRule="auto"/>
        <w:rPr>
          <w:rFonts w:hint="eastAsia"/>
          <w:sz w:val="24"/>
          <w:szCs w:val="24"/>
          <w:u w:val="none"/>
          <w:lang w:eastAsia="zh-CN"/>
        </w:rPr>
      </w:pPr>
      <w:r>
        <w:rPr>
          <w:sz w:val="24"/>
          <w:szCs w:val="24"/>
          <w:u w:val="none"/>
        </w:rPr>
        <w:t>1</w:t>
      </w:r>
      <w:r>
        <w:rPr>
          <w:rFonts w:hint="eastAsia"/>
          <w:sz w:val="24"/>
          <w:szCs w:val="24"/>
          <w:u w:val="none"/>
          <w:lang w:eastAsia="zh-CN"/>
        </w:rPr>
        <w:t>5.</w:t>
      </w:r>
    </w:p>
    <w:p>
      <w:pPr>
        <w:spacing w:line="360" w:lineRule="auto"/>
      </w:pPr>
      <w:r>
        <w:drawing>
          <wp:inline distT="0" distB="0" distL="114300" distR="114300">
            <wp:extent cx="4893310" cy="4823460"/>
            <wp:effectExtent l="0" t="0" r="2540" b="15240"/>
            <wp:docPr id="8"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1"/>
                    <pic:cNvPicPr>
                      <a:picLocks noChangeAspect="1"/>
                    </pic:cNvPicPr>
                  </pic:nvPicPr>
                  <pic:blipFill>
                    <a:blip r:embed="rId26"/>
                    <a:stretch>
                      <a:fillRect/>
                    </a:stretch>
                  </pic:blipFill>
                  <pic:spPr>
                    <a:xfrm>
                      <a:off x="0" y="0"/>
                      <a:ext cx="4893310" cy="4823460"/>
                    </a:xfrm>
                    <a:prstGeom prst="rect">
                      <a:avLst/>
                    </a:prstGeom>
                    <a:noFill/>
                    <a:ln w="9525">
                      <a:noFill/>
                    </a:ln>
                  </pic:spPr>
                </pic:pic>
              </a:graphicData>
            </a:graphic>
          </wp:inline>
        </w:drawing>
      </w:r>
    </w:p>
    <w:p/>
    <w:sectPr>
      <w:headerReference r:id="rId3" w:type="default"/>
      <w:footerReference r:id="rId4" w:type="default"/>
      <w:pgSz w:w="11906" w:h="16838"/>
      <w:pgMar w:top="1440" w:right="1314" w:bottom="1440" w:left="1314" w:header="720" w:footer="720" w:gutter="0"/>
      <w:lnNumType w:countBy="0" w:distance="36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MathJax_Main">
    <w:altName w:val="Cambria"/>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AFF" w:usb1="C0007843" w:usb2="00000009" w:usb3="00000000" w:csb0="400001FF" w:csb1="FFFF0000"/>
  </w:font>
  <w:font w:name="monospace">
    <w:altName w:val="Segoe Print"/>
    <w:panose1 w:val="00000000000000000000"/>
    <w:charset w:val="00"/>
    <w:family w:val="auto"/>
    <w:pitch w:val="default"/>
    <w:sig w:usb0="00000000" w:usb1="00000000" w:usb2="00000000" w:usb3="00000000" w:csb0="00040001" w:csb1="00000000"/>
  </w:font>
  <w:font w:name="Arial">
    <w:panose1 w:val="020B0604020202020204"/>
    <w:charset w:val="00"/>
    <w:family w:val="swiss"/>
    <w:pitch w:val="default"/>
    <w:sig w:usb0="E0002AFF" w:usb1="C0007843" w:usb2="00000009" w:usb3="00000000" w:csb0="400001FF" w:csb1="FFFF0000"/>
  </w:font>
  <w:font w:name="华康俪金黑W8">
    <w:panose1 w:val="020B0809000000000000"/>
    <w:charset w:val="86"/>
    <w:family w:val="auto"/>
    <w:pitch w:val="default"/>
    <w:sig w:usb0="00000001" w:usb1="08010000" w:usb2="00000012" w:usb3="00000000" w:csb0="00040000" w:csb1="00000000"/>
  </w:font>
  <w:font w:name="方正楷体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zuoyeFont_mathFont">
    <w:altName w:val="Cambria"/>
    <w:panose1 w:val="00000000000000000000"/>
    <w:charset w:val="00"/>
    <w:family w:val="roman"/>
    <w:pitch w:val="default"/>
    <w:sig w:usb0="00000000" w:usb1="00000000" w:usb2="00000000" w:usb3="00000000" w:csb0="00040001" w:csb1="00000000"/>
  </w:font>
  <w:font w:name="宋体-方正超大字符集">
    <w:panose1 w:val="03000509000000000000"/>
    <w:charset w:val="86"/>
    <w:family w:val="script"/>
    <w:pitch w:val="default"/>
    <w:sig w:usb0="00000001" w:usb1="080E0000" w:usb2="00000000" w:usb3="00000000" w:csb0="00040000" w:csb1="00000000"/>
  </w:font>
  <w:font w:name="MathJax_Math">
    <w:altName w:val="Cambria"/>
    <w:panose1 w:val="00000000000000000000"/>
    <w:charset w:val="00"/>
    <w:family w:val="roman"/>
    <w:pitch w:val="default"/>
    <w:sig w:usb0="00000000" w:usb1="00000000" w:usb2="00000000" w:usb3="00000000" w:csb0="00040001" w:csb1="00000000"/>
  </w:font>
  <w:font w:name="经典行楷简">
    <w:panose1 w:val="02010609000101010101"/>
    <w:charset w:val="86"/>
    <w:family w:val="auto"/>
    <w:pitch w:val="default"/>
    <w:sig w:usb0="A1007AEF" w:usb1="F9DF7CFB" w:usb2="0000001E" w:usb3="00000000" w:csb0="20040000" w:csb1="00000000"/>
  </w:font>
  <w:font w:name="华文行楷">
    <w:panose1 w:val="02010800040101010101"/>
    <w:charset w:val="86"/>
    <w:family w:val="auto"/>
    <w:pitch w:val="default"/>
    <w:sig w:usb0="00000001" w:usb1="080F0000" w:usb2="00000000" w:usb3="00000000" w:csb0="00040000" w:csb1="00000000"/>
  </w:font>
  <w:font w:name="方正大黑_GBK">
    <w:panose1 w:val="03000509000000000000"/>
    <w:charset w:val="86"/>
    <w:family w:val="script"/>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隶书">
    <w:panose1 w:val="02010509060101010101"/>
    <w:charset w:val="86"/>
    <w:family w:val="auto"/>
    <w:pitch w:val="default"/>
    <w:sig w:usb0="00000001" w:usb1="080E0000" w:usb2="00000000" w:usb3="00000000" w:csb0="00040000" w:csb1="00000000"/>
  </w:font>
  <w:font w:name="幼圆">
    <w:panose1 w:val="02010509060101010101"/>
    <w:charset w:val="86"/>
    <w:family w:val="auto"/>
    <w:pitch w:val="default"/>
    <w:sig w:usb0="00000001" w:usb1="080E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方正胖娃简体">
    <w:panose1 w:val="03000509000000000000"/>
    <w:charset w:val="86"/>
    <w:family w:val="auto"/>
    <w:pitch w:val="default"/>
    <w:sig w:usb0="00000001" w:usb1="080E0000" w:usb2="00000000" w:usb3="00000000" w:csb0="00040000" w:csb1="00000000"/>
  </w:font>
  <w:font w:name="创艺简行楷">
    <w:panose1 w:val="00000000000000000000"/>
    <w:charset w:val="00"/>
    <w:family w:val="auto"/>
    <w:pitch w:val="default"/>
    <w:sig w:usb0="00000000" w:usb1="00000000" w:usb2="00000000" w:usb3="00000000" w:csb0="00000000" w:csb1="00000000"/>
  </w:font>
  <w:font w:name="文鼎CS细等线">
    <w:panose1 w:val="02010609010101010101"/>
    <w:charset w:val="00"/>
    <w:family w:val="auto"/>
    <w:pitch w:val="default"/>
    <w:sig w:usb0="00000000" w:usb1="00000000" w:usb2="00000000" w:usb3="00000000" w:csb0="00000000" w:csb1="00000000"/>
  </w:font>
  <w:font w:name="方正启体繁体">
    <w:panose1 w:val="03000509000000000000"/>
    <w:charset w:val="86"/>
    <w:family w:val="auto"/>
    <w:pitch w:val="default"/>
    <w:sig w:usb0="00000001" w:usb1="080E0000" w:usb2="00000000" w:usb3="00000000" w:csb0="00040000" w:csb1="00000000"/>
  </w:font>
  <w:font w:name="方正喵呜体">
    <w:panose1 w:val="02010600010101010101"/>
    <w:charset w:val="86"/>
    <w:family w:val="auto"/>
    <w:pitch w:val="default"/>
    <w:sig w:usb0="00000001" w:usb1="080E0000" w:usb2="00000000" w:usb3="00000000" w:csb0="00040000" w:csb1="00000000"/>
  </w:font>
  <w:font w:name="方正大标宋_GBK">
    <w:panose1 w:val="03000509000000000000"/>
    <w:charset w:val="86"/>
    <w:family w:val="auto"/>
    <w:pitch w:val="default"/>
    <w:sig w:usb0="00000001" w:usb1="080E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Cambria Math">
    <w:panose1 w:val="02040503050406030204"/>
    <w:charset w:val="00"/>
    <w:family w:val="auto"/>
    <w:pitch w:val="default"/>
    <w:sig w:usb0="A00002EF" w:usb1="420020EB" w:usb2="00000000" w:usb3="00000000" w:csb0="2000009F" w:csb1="00000000"/>
  </w:font>
  <w:font w:name="MS Mincho">
    <w:panose1 w:val="02020609040205080304"/>
    <w:charset w:val="80"/>
    <w:family w:val="modern"/>
    <w:pitch w:val="default"/>
    <w:sig w:usb0="A00002BF" w:usb1="68C7FCFB" w:usb2="00000010" w:usb3="00000000" w:csb0="4002009F" w:csb1="DFD70000"/>
  </w:font>
  <w:font w:name="Verdana">
    <w:panose1 w:val="020B0604030504040204"/>
    <w:charset w:val="00"/>
    <w:family w:val="swiss"/>
    <w:pitch w:val="default"/>
    <w:sig w:usb0="A10006FF" w:usb1="4000205B" w:usb2="00000010" w:usb3="00000000" w:csb0="2000019F" w:csb1="00000000"/>
  </w:font>
  <w:font w:name="Book Antiqua">
    <w:panose1 w:val="02040602050305030304"/>
    <w:charset w:val="00"/>
    <w:family w:val="roman"/>
    <w:pitch w:val="default"/>
    <w:sig w:usb0="00000287" w:usb1="00000000" w:usb2="00000000" w:usb3="00000000" w:csb0="2000009F" w:csb1="DFD70000"/>
  </w:font>
  <w:font w:name="方正书宋_GBK">
    <w:panose1 w:val="03000509000000000000"/>
    <w:charset w:val="86"/>
    <w:family w:val="script"/>
    <w:pitch w:val="default"/>
    <w:sig w:usb0="00000001" w:usb1="080E0000" w:usb2="00000000" w:usb3="00000000" w:csb0="00040000" w:csb1="00000000"/>
  </w:font>
  <w:font w:name="新宋体">
    <w:panose1 w:val="02010609030101010101"/>
    <w:charset w:val="86"/>
    <w:family w:val="modern"/>
    <w:pitch w:val="default"/>
    <w:sig w:usb0="00000003" w:usb1="288F0000" w:usb2="00000006" w:usb3="00000000" w:csb0="00040001" w:csb1="00000000"/>
  </w:font>
  <w:font w:name="ATC-4e665b8b*+T">
    <w:altName w:val="黑体"/>
    <w:panose1 w:val="00000000000000000000"/>
    <w:charset w:val="86"/>
    <w:family w:val="auto"/>
    <w:pitch w:val="default"/>
    <w:sig w:usb0="00000000" w:usb1="00000000" w:usb2="00000010" w:usb3="00000000" w:csb0="00040000" w:csb1="00000000"/>
  </w:font>
  <w:font w:name="NEU-BZ">
    <w:altName w:val="宋体"/>
    <w:panose1 w:val="03000500000000000000"/>
    <w:charset w:val="86"/>
    <w:family w:val="script"/>
    <w:pitch w:val="default"/>
    <w:sig w:usb0="00000000" w:usb1="00000000" w:usb2="000A005E" w:usb3="00000000" w:csb0="003C0041" w:csb1="00000000"/>
  </w:font>
  <w:font w:name="Mangal">
    <w:panose1 w:val="02040503050203030202"/>
    <w:charset w:val="01"/>
    <w:family w:val="roman"/>
    <w:pitch w:val="default"/>
    <w:sig w:usb0="00008003" w:usb1="00000000" w:usb2="00000000" w:usb3="00000000" w:csb0="00000001" w:csb1="00000000"/>
  </w:font>
  <w:font w:name="MS Gothic">
    <w:altName w:val="KswHannyaotamesi"/>
    <w:panose1 w:val="020B0609070205080204"/>
    <w:charset w:val="80"/>
    <w:family w:val="modern"/>
    <w:pitch w:val="default"/>
    <w:sig w:usb0="00000000" w:usb1="00000000" w:usb2="00000012" w:usb3="00000000" w:csb0="4002009F" w:csb1="DFD70000"/>
  </w:font>
  <w:font w:name="方正超粗黑简体">
    <w:panose1 w:val="03000509000000000000"/>
    <w:charset w:val="86"/>
    <w:family w:val="auto"/>
    <w:pitch w:val="default"/>
    <w:sig w:usb0="00000001" w:usb1="080E0000" w:usb2="00000000" w:usb3="00000000" w:csb0="00040000" w:csb1="00000000"/>
  </w:font>
  <w:font w:name="方正书宋简体">
    <w:panose1 w:val="02010601030101010101"/>
    <w:charset w:val="86"/>
    <w:family w:val="auto"/>
    <w:pitch w:val="default"/>
    <w:sig w:usb0="00000001" w:usb1="080E0000" w:usb2="00000000" w:usb3="00000000" w:csb0="00040000" w:csb1="00000000"/>
  </w:font>
  <w:font w:name="_x001A_">
    <w:altName w:val="Times New Roman"/>
    <w:panose1 w:val="00000000000000000000"/>
    <w:charset w:val="00"/>
    <w:family w:val="roman"/>
    <w:pitch w:val="default"/>
    <w:sig w:usb0="00000000" w:usb1="00000000" w:usb2="00000000"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汉仪书宋二简">
    <w:panose1 w:val="02010609000101010101"/>
    <w:charset w:val="86"/>
    <w:family w:val="modern"/>
    <w:pitch w:val="default"/>
    <w:sig w:usb0="00000001" w:usb1="080E0800" w:usb2="00000002" w:usb3="00000000" w:csb0="00040000" w:csb1="00000000"/>
  </w:font>
  <w:font w:name="MingLiU">
    <w:panose1 w:val="02020509000000000000"/>
    <w:charset w:val="88"/>
    <w:family w:val="modern"/>
    <w:pitch w:val="default"/>
    <w:sig w:usb0="A00002FF" w:usb1="28CFFCFA" w:usb2="00000016" w:usb3="00000000" w:csb0="00100001" w:csb1="00000000"/>
  </w:font>
  <w:font w:name="_x000B__x000C_">
    <w:altName w:val="Times New Roman"/>
    <w:panose1 w:val="00000000000000000000"/>
    <w:charset w:val="00"/>
    <w:family w:val="roman"/>
    <w:pitch w:val="default"/>
    <w:sig w:usb0="00000000" w:usb1="00000000" w:usb2="00000000" w:usb3="00000000" w:csb0="00040001" w:csb1="00000000"/>
  </w:font>
  <w:font w:name="sөũ">
    <w:altName w:val="Times New Roman"/>
    <w:panose1 w:val="00000000000000000000"/>
    <w:charset w:val="00"/>
    <w:family w:val="roman"/>
    <w:pitch w:val="default"/>
    <w:sig w:usb0="00000000" w:usb1="00000000" w:usb2="00000000" w:usb3="00000000" w:csb0="00040001" w:csb1="00000000"/>
  </w:font>
  <w:font w:name="Lucida Sans Unicode">
    <w:panose1 w:val="020B0602030504020204"/>
    <w:charset w:val="00"/>
    <w:family w:val="swiss"/>
    <w:pitch w:val="default"/>
    <w:sig w:usb0="80001AFF" w:usb1="0000396B" w:usb2="00000000" w:usb3="00000000" w:csb0="200000BF" w:csb1="D7F70000"/>
  </w:font>
  <w:font w:name="ˎ̥">
    <w:altName w:val="Times New Roman"/>
    <w:panose1 w:val="00000000000000000000"/>
    <w:charset w:val="00"/>
    <w:family w:val="roman"/>
    <w:pitch w:val="default"/>
    <w:sig w:usb0="00000000" w:usb1="00000000" w:usb2="00000000" w:usb3="00000000" w:csb0="00040001" w:csb1="00000000"/>
  </w:font>
  <w:font w:name="Kozuka Mincho Std">
    <w:altName w:val="MS Mincho"/>
    <w:panose1 w:val="00000000000000000000"/>
    <w:charset w:val="80"/>
    <w:family w:val="auto"/>
    <w:pitch w:val="default"/>
    <w:sig w:usb0="00000000" w:usb1="00000000" w:usb2="00000010" w:usb3="00000000" w:csb0="00020000" w:csb1="00000000"/>
  </w:font>
  <w:font w:name="Kabel Ult BT">
    <w:panose1 w:val="020D0902020204020204"/>
    <w:charset w:val="00"/>
    <w:family w:val="swiss"/>
    <w:pitch w:val="default"/>
    <w:sig w:usb0="00000000" w:usb1="00000000" w:usb2="00000000" w:usb3="00000000" w:csb0="00000000" w:csb1="00000000"/>
  </w:font>
  <w:font w:name="Georgia">
    <w:panose1 w:val="02040502050405020303"/>
    <w:charset w:val="00"/>
    <w:family w:val="roman"/>
    <w:pitch w:val="default"/>
    <w:sig w:usb0="00000287" w:usb1="00000000" w:usb2="00000000" w:usb3="00000000" w:csb0="2000009F" w:csb1="00000000"/>
  </w:font>
  <w:font w:name="PMingLiU">
    <w:panose1 w:val="02020500000000000000"/>
    <w:charset w:val="88"/>
    <w:family w:val="auto"/>
    <w:pitch w:val="default"/>
    <w:sig w:usb0="A00002FF" w:usb1="28CFFCFA" w:usb2="00000016" w:usb3="00000000" w:csb0="00100001" w:csb1="00000000"/>
  </w:font>
  <w:font w:name="方正楷体简体">
    <w:panose1 w:val="02010601030101010101"/>
    <w:charset w:val="86"/>
    <w:family w:val="auto"/>
    <w:pitch w:val="default"/>
    <w:sig w:usb0="00000001" w:usb1="080E0000" w:usb2="00000000" w:usb3="00000000" w:csb0="00040000" w:csb1="00000000"/>
  </w:font>
  <w:font w:name="方正大标宋简体">
    <w:panose1 w:val="02010601030101010101"/>
    <w:charset w:val="86"/>
    <w:family w:val="script"/>
    <w:pitch w:val="default"/>
    <w:sig w:usb0="00000001" w:usb1="080E0000" w:usb2="00000000" w:usb3="00000000" w:csb0="00040000" w:csb1="00000000"/>
  </w:font>
  <w:font w:name="文鼎中黑">
    <w:altName w:val="MingLiU"/>
    <w:panose1 w:val="020B0609010101010101"/>
    <w:charset w:val="88"/>
    <w:family w:val="modern"/>
    <w:pitch w:val="default"/>
    <w:sig w:usb0="00000000" w:usb1="00000000" w:usb2="00000010" w:usb3="00000000" w:csb0="00100001" w:csb1="00000000"/>
  </w:font>
  <w:font w:name="华文新魏">
    <w:panose1 w:val="02010800040101010101"/>
    <w:charset w:val="86"/>
    <w:family w:val="auto"/>
    <w:pitch w:val="default"/>
    <w:sig w:usb0="00000001" w:usb1="080F0000" w:usb2="00000000" w:usb3="00000000" w:csb0="00040000" w:csb1="00000000"/>
  </w:font>
  <w:font w:name="昆仑细圆">
    <w:altName w:val="黑体"/>
    <w:panose1 w:val="00000000000000000000"/>
    <w:charset w:val="86"/>
    <w:family w:val="modern"/>
    <w:pitch w:val="default"/>
    <w:sig w:usb0="00000000" w:usb1="00000000" w:usb2="00000010" w:usb3="00000000" w:csb0="00040000" w:csb1="00000000"/>
  </w:font>
  <w:font w:name="Lucida Sans">
    <w:panose1 w:val="020B0602030504020204"/>
    <w:charset w:val="00"/>
    <w:family w:val="swiss"/>
    <w:pitch w:val="default"/>
    <w:sig w:usb0="00000003" w:usb1="00000000" w:usb2="00000000" w:usb3="00000000" w:csb0="20000001" w:csb1="00000000"/>
  </w:font>
  <w:font w:name="Franklin Gothic Demi">
    <w:panose1 w:val="020B0703020102020204"/>
    <w:charset w:val="00"/>
    <w:family w:val="swiss"/>
    <w:pitch w:val="default"/>
    <w:sig w:usb0="00000287" w:usb1="00000000" w:usb2="00000000" w:usb3="00000000" w:csb0="2000009F" w:csb1="DFD70000"/>
  </w:font>
  <w:font w:name="Bookman Old Style">
    <w:panose1 w:val="02050604050505020204"/>
    <w:charset w:val="00"/>
    <w:family w:val="roman"/>
    <w:pitch w:val="default"/>
    <w:sig w:usb0="00000287" w:usb1="00000000" w:usb2="00000000" w:usb3="00000000" w:csb0="2000009F" w:csb1="DFD70000"/>
  </w:font>
  <w:font w:name="Impact">
    <w:panose1 w:val="020B0806030902050204"/>
    <w:charset w:val="00"/>
    <w:family w:val="swiss"/>
    <w:pitch w:val="default"/>
    <w:sig w:usb0="00000287" w:usb1="00000000" w:usb2="00000000" w:usb3="00000000" w:csb0="2000009F" w:csb1="DFD70000"/>
  </w:font>
  <w:font w:name="Arial Narrow">
    <w:panose1 w:val="020B0606020202030204"/>
    <w:charset w:val="00"/>
    <w:family w:val="swiss"/>
    <w:pitch w:val="default"/>
    <w:sig w:usb0="00000287" w:usb1="00000800" w:usb2="00000000" w:usb3="00000000" w:csb0="2000009F" w:csb1="DFD70000"/>
  </w:font>
  <w:font w:name="Gulim">
    <w:panose1 w:val="020B0600000101010101"/>
    <w:charset w:val="81"/>
    <w:family w:val="roman"/>
    <w:pitch w:val="default"/>
    <w:sig w:usb0="B00002AF" w:usb1="69D77CFB" w:usb2="00000030" w:usb3="00000000" w:csb0="4008009F" w:csb1="DFD70000"/>
  </w:font>
  <w:font w:name="EU-BX">
    <w:panose1 w:val="03000509000000000000"/>
    <w:charset w:val="86"/>
    <w:family w:val="script"/>
    <w:pitch w:val="default"/>
    <w:sig w:usb0="00000001" w:usb1="080E0000" w:usb2="00000000" w:usb3="00000000" w:csb0="00040000" w:csb1="00000000"/>
  </w:font>
  <w:font w:name="汉仪中楷简">
    <w:altName w:val="宋体"/>
    <w:panose1 w:val="02010604000101010101"/>
    <w:charset w:val="86"/>
    <w:family w:val="auto"/>
    <w:pitch w:val="default"/>
    <w:sig w:usb0="00000000" w:usb1="00000000" w:usb2="00000012" w:usb3="00000000" w:csb0="00040001" w:csb1="00000000"/>
  </w:font>
  <w:font w:name="Sylfaen">
    <w:panose1 w:val="010A0502050306030303"/>
    <w:charset w:val="00"/>
    <w:family w:val="roman"/>
    <w:pitch w:val="default"/>
    <w:sig w:usb0="04000687" w:usb1="00000000" w:usb2="00000000" w:usb3="00000000" w:csb0="2000009F" w:csb1="00000000"/>
  </w:font>
  <w:font w:name="Malgun Gothic">
    <w:panose1 w:val="020B0503020000020004"/>
    <w:charset w:val="81"/>
    <w:family w:val="swiss"/>
    <w:pitch w:val="default"/>
    <w:sig w:usb0="900002AF" w:usb1="01D77CFB" w:usb2="00000012" w:usb3="00000000" w:csb0="00080001" w:csb1="00000000"/>
  </w:font>
  <w:font w:name="AngsanaUPC">
    <w:panose1 w:val="02020603050405020304"/>
    <w:charset w:val="00"/>
    <w:family w:val="roman"/>
    <w:pitch w:val="default"/>
    <w:sig w:usb0="81000003" w:usb1="00000000" w:usb2="00000000" w:usb3="00000000" w:csb0="00010001" w:csb1="00000000"/>
  </w:font>
  <w:font w:name="方正黑体简体">
    <w:panose1 w:val="02010601030101010101"/>
    <w:charset w:val="86"/>
    <w:family w:val="auto"/>
    <w:pitch w:val="default"/>
    <w:sig w:usb0="00000001" w:usb1="080E0000" w:usb2="00000000" w:usb3="00000000" w:csb0="00040000" w:csb1="00000000"/>
  </w:font>
  <w:font w:name="方正楷体简体 Regular">
    <w:altName w:val="黑体"/>
    <w:panose1 w:val="00000000000000000000"/>
    <w:charset w:val="86"/>
    <w:family w:val="auto"/>
    <w:pitch w:val="default"/>
    <w:sig w:usb0="00000000" w:usb1="00000000" w:usb2="00000010" w:usb3="00000000" w:csb0="00040001" w:csb1="00000000"/>
  </w:font>
  <w:font w:name="Batang">
    <w:panose1 w:val="02030600000101010101"/>
    <w:charset w:val="81"/>
    <w:family w:val="auto"/>
    <w:pitch w:val="default"/>
    <w:sig w:usb0="B00002AF" w:usb1="69D77CFB" w:usb2="00000030" w:usb3="00000000" w:csb0="4008009F" w:csb1="DFD70000"/>
  </w:font>
  <w:font w:name="??">
    <w:altName w:val="Times New Roman"/>
    <w:panose1 w:val="00000000000000000000"/>
    <w:charset w:val="00"/>
    <w:family w:val="auto"/>
    <w:pitch w:val="default"/>
    <w:sig w:usb0="00000000" w:usb1="00000000" w:usb2="00000000" w:usb3="00000000" w:csb0="00000001" w:csb1="00000000"/>
  </w:font>
  <w:font w:name="Ђˎ̥">
    <w:altName w:val="Times New Roman"/>
    <w:panose1 w:val="00000000000000000000"/>
    <w:charset w:val="00"/>
    <w:family w:val="roman"/>
    <w:pitch w:val="default"/>
    <w:sig w:usb0="00000000" w:usb1="00000000" w:usb2="00000000" w:usb3="00000000" w:csb0="00000001" w:csb1="00000000"/>
  </w:font>
  <w:font w:name="华康海报体W12(P)">
    <w:panose1 w:val="040B0C00000000000000"/>
    <w:charset w:val="86"/>
    <w:family w:val="decorative"/>
    <w:pitch w:val="default"/>
    <w:sig w:usb0="00000001" w:usb1="08010000" w:usb2="00000012" w:usb3="00000000" w:csb0="00040000" w:csb1="00000000"/>
  </w:font>
  <w:font w:name="ΟGB2312">
    <w:altName w:val="宋体"/>
    <w:panose1 w:val="00000000000000000000"/>
    <w:charset w:val="86"/>
    <w:family w:val="roman"/>
    <w:pitch w:val="default"/>
    <w:sig w:usb0="00000000" w:usb1="00000000" w:usb2="00000010" w:usb3="00000000" w:csb0="00040001" w:csb1="00000000"/>
  </w:font>
  <w:font w:name="Constantia">
    <w:panose1 w:val="02030602050306030303"/>
    <w:charset w:val="00"/>
    <w:family w:val="roman"/>
    <w:pitch w:val="default"/>
    <w:sig w:usb0="A00002EF" w:usb1="4000204B" w:usb2="00000000" w:usb3="00000000" w:csb0="2000019F" w:csb1="00000000"/>
  </w:font>
  <w:font w:name="Palatino Linotype">
    <w:panose1 w:val="02040502050505030304"/>
    <w:charset w:val="00"/>
    <w:family w:val="roman"/>
    <w:pitch w:val="default"/>
    <w:sig w:usb0="E0000287" w:usb1="40000013" w:usb2="00000000" w:usb3="00000000" w:csb0="2000019F" w:csb1="00000000"/>
  </w:font>
  <w:font w:name="KswHannyaotamesi">
    <w:panose1 w:val="02000609000000000000"/>
    <w:charset w:val="80"/>
    <w:family w:val="auto"/>
    <w:pitch w:val="default"/>
    <w:sig w:usb0="A00002BF" w:usb1="68C7FCFB" w:usb2="00000010" w:usb3="00000000" w:csb0="4002009F" w:csb1="DFD70000"/>
  </w:font>
  <w:font w:name="CG Times">
    <w:panose1 w:val="02020603050405020304"/>
    <w:charset w:val="00"/>
    <w:family w:val="auto"/>
    <w:pitch w:val="default"/>
    <w:sig w:usb0="00000000" w:usb1="00000000" w:usb2="00000000" w:usb3="00000000" w:csb0="00000093" w:csb1="00000000"/>
  </w:font>
  <w:font w:name="钟齐陈伟勋硬笔行书字库">
    <w:altName w:val="宋体"/>
    <w:panose1 w:val="00000000000000000000"/>
    <w:charset w:val="86"/>
    <w:family w:val="auto"/>
    <w:pitch w:val="default"/>
    <w:sig w:usb0="00000000" w:usb1="00000000" w:usb2="00000010" w:usb3="00000000" w:csb0="00040001" w:csb1="00000000"/>
  </w:font>
  <w:font w:name="汉仪中圆简">
    <w:panose1 w:val="02010609000101010101"/>
    <w:charset w:val="86"/>
    <w:family w:val="modern"/>
    <w:pitch w:val="default"/>
    <w:sig w:usb0="00000001" w:usb1="080E0800" w:usb2="00000002" w:usb3="00000000" w:csb0="00040000" w:csb1="00000000"/>
  </w:font>
  <w:font w:name="MingLiU_HKSCS">
    <w:panose1 w:val="02020500000000000000"/>
    <w:charset w:val="88"/>
    <w:family w:val="roman"/>
    <w:pitch w:val="default"/>
    <w:sig w:usb0="A00002FF" w:usb1="38CFFCFA" w:usb2="00000016" w:usb3="00000000" w:csb0="00100001" w:csb1="00000000"/>
  </w:font>
  <w:font w:name="ZBFH">
    <w:altName w:val="hakuyoxingshu7000"/>
    <w:panose1 w:val="00000000000000000000"/>
    <w:charset w:val="00"/>
    <w:family w:val="roman"/>
    <w:pitch w:val="default"/>
    <w:sig w:usb0="00000000" w:usb1="00000000" w:usb2="00000000" w:usb3="00000000" w:csb0="00040001" w:csb1="00000000"/>
  </w:font>
  <w:font w:name="MS PGothic">
    <w:altName w:val="KswHannyaotamesi"/>
    <w:panose1 w:val="020B0600070205080204"/>
    <w:charset w:val="80"/>
    <w:family w:val="auto"/>
    <w:pitch w:val="default"/>
    <w:sig w:usb0="00000000" w:usb1="00000000" w:usb2="00000012" w:usb3="00000000" w:csb0="4002009F" w:csb1="DFD70000"/>
  </w:font>
  <w:font w:name="hakuyoxingshu7000">
    <w:panose1 w:val="02000600000000000000"/>
    <w:charset w:val="86"/>
    <w:family w:val="auto"/>
    <w:pitch w:val="default"/>
    <w:sig w:usb0="FFFFFFFF" w:usb1="E9FFFFFF" w:usb2="0000003F" w:usb3="00000000" w:csb0="603F00FF" w:csb1="FFFF0000"/>
  </w:font>
  <w:font w:name="TimesNewRomanPSMT">
    <w:altName w:val="Times New Roman"/>
    <w:panose1 w:val="00000000000000000000"/>
    <w:charset w:val="00"/>
    <w:family w:val="roman"/>
    <w:pitch w:val="default"/>
    <w:sig w:usb0="00000000" w:usb1="00000000" w:usb2="00000000" w:usb3="00000000" w:csb0="00040001" w:csb1="00000000"/>
  </w:font>
  <w:font w:name="FZSTJW--GB1-0">
    <w:altName w:val="Times New Roman"/>
    <w:panose1 w:val="00000000000000000000"/>
    <w:charset w:val="00"/>
    <w:family w:val="roman"/>
    <w:pitch w:val="default"/>
    <w:sig w:usb0="00000000" w:usb1="00000000" w:usb2="00000000" w:usb3="00000000" w:csb0="00040001" w:csb1="00000000"/>
  </w:font>
  <w:font w:name="FZMHJW--GB1-0">
    <w:altName w:val="Times New Roman"/>
    <w:panose1 w:val="00000000000000000000"/>
    <w:charset w:val="00"/>
    <w:family w:val="roman"/>
    <w:pitch w:val="default"/>
    <w:sig w:usb0="00000000" w:usb1="00000000" w:usb2="00000000" w:usb3="00000000" w:csb0="00040001" w:csb1="00000000"/>
  </w:font>
  <w:font w:name="汉仪粗圆简">
    <w:panose1 w:val="02010609000101010101"/>
    <w:charset w:val="86"/>
    <w:family w:val="modern"/>
    <w:pitch w:val="default"/>
    <w:sig w:usb0="00000001" w:usb1="080E0800" w:usb2="00000002" w:usb3="00000000" w:csb0="00040000" w:csb1="00000000"/>
  </w:font>
  <w:font w:name="经典魏碑简">
    <w:panose1 w:val="02010609000101010101"/>
    <w:charset w:val="86"/>
    <w:family w:val="modern"/>
    <w:pitch w:val="default"/>
    <w:sig w:usb0="A1007AEF" w:usb1="F9DF7CFB" w:usb2="0000001E" w:usb3="00000000" w:csb0="20040000" w:csb1="00000000"/>
  </w:font>
  <w:font w:name="华文中宋">
    <w:panose1 w:val="02010600040101010101"/>
    <w:charset w:val="86"/>
    <w:family w:val="auto"/>
    <w:pitch w:val="default"/>
    <w:sig w:usb0="00000287" w:usb1="080F0000" w:usb2="00000000" w:usb3="00000000" w:csb0="0004009F" w:csb1="DFD70000"/>
  </w:font>
  <w:font w:name="汉仪粗宋简">
    <w:panose1 w:val="02010609000101010101"/>
    <w:charset w:val="86"/>
    <w:family w:val="modern"/>
    <w:pitch w:val="default"/>
    <w:sig w:usb0="00000001" w:usb1="080E0800" w:usb2="00000002" w:usb3="00000000" w:csb0="00040000" w:csb1="00000000"/>
  </w:font>
  <w:font w:name="经典综艺体简">
    <w:panose1 w:val="02010609000101010101"/>
    <w:charset w:val="86"/>
    <w:family w:val="modern"/>
    <w:pitch w:val="default"/>
    <w:sig w:usb0="A1007AEF" w:usb1="F9DF7CFB" w:usb2="0000001E" w:usb3="00000000" w:csb0="20040000" w:csb1="00000000"/>
  </w:font>
  <w:font w:name="方正华隶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黄草_GBK">
    <w:panose1 w:val="03000509000000000000"/>
    <w:charset w:val="86"/>
    <w:family w:val="auto"/>
    <w:pitch w:val="default"/>
    <w:sig w:usb0="00000001" w:usb1="080E0000" w:usb2="00000000" w:usb3="00000000" w:csb0="00040000" w:csb1="00000000"/>
  </w:font>
  <w:font w:name="华文彩云">
    <w:panose1 w:val="02010800040101010101"/>
    <w:charset w:val="86"/>
    <w:family w:val="auto"/>
    <w:pitch w:val="default"/>
    <w:sig w:usb0="00000001" w:usb1="080F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方正兰亭超细黑简体">
    <w:panose1 w:val="02000000000000000000"/>
    <w:charset w:val="86"/>
    <w:family w:val="auto"/>
    <w:pitch w:val="default"/>
    <w:sig w:usb0="00000001" w:usb1="08000000" w:usb2="00000000" w:usb3="00000000" w:csb0="00040000" w:csb1="00000000"/>
  </w:font>
  <w:font w:name="C-KT">
    <w:panose1 w:val="03000509000000000000"/>
    <w:charset w:val="86"/>
    <w:family w:val="auto"/>
    <w:pitch w:val="default"/>
    <w:sig w:usb0="00000001" w:usb1="080E0000" w:usb2="00000000" w:usb3="00000000" w:csb0="00040000" w:csb1="00000000"/>
  </w:font>
  <w:font w:name="BatangChe">
    <w:panose1 w:val="02030609000101010101"/>
    <w:charset w:val="81"/>
    <w:family w:val="auto"/>
    <w:pitch w:val="default"/>
    <w:sig w:usb0="B00002AF" w:usb1="69D77CFB" w:usb2="00000030" w:usb3="00000000" w:csb0="4008009F" w:csb1="DFD70000"/>
  </w:font>
  <w:font w:name="方正魏碑_GBK">
    <w:panose1 w:val="03000509000000000000"/>
    <w:charset w:val="86"/>
    <w:family w:val="auto"/>
    <w:pitch w:val="default"/>
    <w:sig w:usb0="00000001" w:usb1="080E0000" w:usb2="00000000" w:usb3="00000000" w:csb0="00040000" w:csb1="00000000"/>
  </w:font>
  <w:font w:name="DotumChe">
    <w:panose1 w:val="020B0609000101010101"/>
    <w:charset w:val="81"/>
    <w:family w:val="auto"/>
    <w:pitch w:val="default"/>
    <w:sig w:usb0="B00002AF" w:usb1="69D77CFB" w:usb2="00000030" w:usb3="00000000" w:csb0="4008009F" w:csb1="DFD70000"/>
  </w:font>
  <w:font w:name="Dotum">
    <w:panose1 w:val="020B0600000101010101"/>
    <w:charset w:val="81"/>
    <w:family w:val="auto"/>
    <w:pitch w:val="default"/>
    <w:sig w:usb0="B00002AF" w:usb1="69D77CFB" w:usb2="00000030" w:usb3="00000000" w:csb0="4008009F" w:csb1="DFD70000"/>
  </w:font>
  <w:font w:name="DFKai-SB">
    <w:panose1 w:val="03000509000000000000"/>
    <w:charset w:val="88"/>
    <w:family w:val="auto"/>
    <w:pitch w:val="default"/>
    <w:sig w:usb0="00000003" w:usb1="082E0000" w:usb2="00000016" w:usb3="00000000" w:csb0="00100001" w:csb1="00000000"/>
  </w:font>
  <w:font w:name="GulimChe">
    <w:panose1 w:val="020B0609000101010101"/>
    <w:charset w:val="81"/>
    <w:family w:val="auto"/>
    <w:pitch w:val="default"/>
    <w:sig w:usb0="B00002AF" w:usb1="69D77CFB" w:usb2="00000030" w:usb3="00000000" w:csb0="4008009F" w:csb1="DFD70000"/>
  </w:font>
  <w:font w:name="GungsuhChe">
    <w:panose1 w:val="02030609000101010101"/>
    <w:charset w:val="81"/>
    <w:family w:val="auto"/>
    <w:pitch w:val="default"/>
    <w:sig w:usb0="B00002AF" w:usb1="69D77CFB" w:usb2="00000030" w:usb3="00000000" w:csb0="4008009F" w:csb1="DFD70000"/>
  </w:font>
  <w:font w:name="Gungsuh">
    <w:panose1 w:val="02030600000101010101"/>
    <w:charset w:val="81"/>
    <w:family w:val="auto"/>
    <w:pitch w:val="default"/>
    <w:sig w:usb0="B00002AF" w:usb1="69D77CFB" w:usb2="00000030" w:usb3="00000000" w:csb0="4008009F" w:csb1="DFD70000"/>
  </w:font>
  <w:font w:name="sans-serif">
    <w:altName w:val="Segoe Print"/>
    <w:panose1 w:val="00000000000000000000"/>
    <w:charset w:val="00"/>
    <w:family w:val="auto"/>
    <w:pitch w:val="default"/>
    <w:sig w:usb0="00000000" w:usb1="00000000" w:usb2="00000000" w:usb3="00000000" w:csb0="00000000" w:csb1="00000000"/>
  </w:font>
  <w:font w:name="32 pages">
    <w:panose1 w:val="02000409000000000000"/>
    <w:charset w:val="00"/>
    <w:family w:val="auto"/>
    <w:pitch w:val="default"/>
    <w:sig w:usb0="00000001" w:usb1="00000000" w:usb2="00000000" w:usb3="00000000" w:csb0="00000001" w:csb1="00000000"/>
  </w:font>
  <w:font w:name="LSJ-PK74820000020-Identity-H">
    <w:altName w:val="宋体"/>
    <w:panose1 w:val="00000000000000000000"/>
    <w:charset w:val="86"/>
    <w:family w:val="auto"/>
    <w:pitch w:val="default"/>
    <w:sig w:usb0="00000000" w:usb1="00000000" w:usb2="00000000" w:usb3="00000000" w:csb0="00040000" w:csb1="00000000"/>
  </w:font>
  <w:font w:name="SSJ-PK74820000008-Identity-H">
    <w:altName w:val="宋体"/>
    <w:panose1 w:val="00000000000000000000"/>
    <w:charset w:val="86"/>
    <w:family w:val="auto"/>
    <w:pitch w:val="default"/>
    <w:sig w:usb0="00000000" w:usb1="00000000" w:usb2="00000000" w:usb3="00000000" w:csb0="00040000" w:csb1="00000000"/>
  </w:font>
  <w:font w:name="E-BZ-PK748140-Identity-H">
    <w:altName w:val="宋体"/>
    <w:panose1 w:val="00000000000000000000"/>
    <w:charset w:val="86"/>
    <w:family w:val="auto"/>
    <w:pitch w:val="default"/>
    <w:sig w:usb0="00000000" w:usb1="00000000" w:usb2="00000000" w:usb3="00000000" w:csb0="00040000" w:csb1="00000000"/>
  </w:font>
  <w:font w:name="O3-PK74865f-Identity-H">
    <w:altName w:val="宋体"/>
    <w:panose1 w:val="00000000000000000000"/>
    <w:charset w:val="86"/>
    <w:family w:val="auto"/>
    <w:pitch w:val="default"/>
    <w:sig w:usb0="00000000" w:usb1="00000000" w:usb2="00000000" w:usb3="00000000" w:csb0="00040000" w:csb1="00000000"/>
  </w:font>
  <w:font w:name="E-B7X-PK748137-Identity-H">
    <w:altName w:val="宋体"/>
    <w:panose1 w:val="00000000000000000000"/>
    <w:charset w:val="86"/>
    <w:family w:val="auto"/>
    <w:pitch w:val="default"/>
    <w:sig w:usb0="00000000" w:usb1="00000000" w:usb2="00000000" w:usb3="00000000" w:csb0="00040000" w:csb1="00000000"/>
  </w:font>
  <w:font w:name="HTJ-PK74820000011-Identity-H">
    <w:altName w:val="宋体"/>
    <w:panose1 w:val="00000000000000000000"/>
    <w:charset w:val="86"/>
    <w:family w:val="auto"/>
    <w:pitch w:val="default"/>
    <w:sig w:usb0="00000000" w:usb1="00000000" w:usb2="00000000" w:usb3="00000000" w:csb0="00040000" w:csb1="00000000"/>
  </w:font>
  <w:font w:name="WTJ-PK74820000014-Identity-H">
    <w:altName w:val="宋体"/>
    <w:panose1 w:val="00000000000000000000"/>
    <w:charset w:val="86"/>
    <w:family w:val="auto"/>
    <w:pitch w:val="default"/>
    <w:sig w:usb0="00000000" w:usb1="00000000" w:usb2="00000000" w:usb3="00000000" w:csb0="00040000" w:csb1="00000000"/>
  </w:font>
  <w:font w:name="E-HZ-PK748167-Identity-H">
    <w:altName w:val="宋体"/>
    <w:panose1 w:val="00000000000000000000"/>
    <w:charset w:val="86"/>
    <w:family w:val="auto"/>
    <w:pitch w:val="default"/>
    <w:sig w:usb0="00000000" w:usb1="00000000" w:usb2="00000000" w:usb3="00000000" w:csb0="00040000" w:csb1="00000000"/>
  </w:font>
  <w:font w:name="WTJ-PK74820000014-Identity-H">
    <w:altName w:val="Segoe Print"/>
    <w:panose1 w:val="00000000000000000000"/>
    <w:charset w:val="00"/>
    <w:family w:val="auto"/>
    <w:pitch w:val="default"/>
    <w:sig w:usb0="00000000" w:usb1="00000000" w:usb2="00000000" w:usb3="00000000" w:csb0="00000000" w:csb1="00000000"/>
  </w:font>
  <w:font w:name="方正粗倩简体">
    <w:panose1 w:val="03000509000000000000"/>
    <w:charset w:val="86"/>
    <w:family w:val="auto"/>
    <w:pitch w:val="default"/>
    <w:sig w:usb0="00000001" w:usb1="080E0000" w:usb2="00000000" w:usb3="00000000" w:csb0="00040000" w:csb1="00000000"/>
  </w:font>
  <w:font w:name="Lucida Console">
    <w:panose1 w:val="020B0609040504020204"/>
    <w:charset w:val="00"/>
    <w:family w:val="decorative"/>
    <w:pitch w:val="default"/>
    <w:sig w:usb0="8000028F" w:usb1="00001800" w:usb2="00000000" w:usb3="00000000" w:csb0="0000001F" w:csb1="D7D70000"/>
  </w:font>
  <w:font w:name="MS Reference Sans Serif">
    <w:panose1 w:val="020B0604030504040204"/>
    <w:charset w:val="00"/>
    <w:family w:val="roman"/>
    <w:pitch w:val="default"/>
    <w:sig w:usb0="00000287" w:usb1="00000000" w:usb2="00000000" w:usb3="00000000" w:csb0="2000019F" w:csb1="00000000"/>
  </w:font>
  <w:font w:name="方正小标宋_GBK">
    <w:panose1 w:val="03000509000000000000"/>
    <w:charset w:val="86"/>
    <w:family w:val="script"/>
    <w:pitch w:val="default"/>
    <w:sig w:usb0="00000001" w:usb1="080E0000" w:usb2="00000000" w:usb3="00000000" w:csb0="00040000" w:csb1="00000000"/>
  </w:font>
  <w:font w:name="MT Extra">
    <w:panose1 w:val="05050102010205020202"/>
    <w:charset w:val="02"/>
    <w:family w:val="roman"/>
    <w:pitch w:val="default"/>
    <w:sig w:usb0="80000000" w:usb1="00000000" w:usb2="00000000" w:usb3="00000000" w:csb0="00000000" w:csb1="00000000"/>
  </w:font>
  <w:font w:name="Times New Romance">
    <w:altName w:val="Times New Roman"/>
    <w:panose1 w:val="00000000000000000000"/>
    <w:charset w:val="00"/>
    <w:family w:val="roman"/>
    <w:pitch w:val="default"/>
    <w:sig w:usb0="00000000" w:usb1="00000000" w:usb2="00000000" w:usb3="00000000" w:csb0="00040001" w:csb1="00000000"/>
  </w:font>
  <w:font w:name="字体管家糖果">
    <w:altName w:val="宋体"/>
    <w:panose1 w:val="00020600040101010101"/>
    <w:charset w:val="86"/>
    <w:family w:val="auto"/>
    <w:pitch w:val="default"/>
    <w:sig w:usb0="00000000" w:usb1="00000000" w:usb2="00000016" w:usb3="00000000" w:csb0="0004009F" w:csb1="DFD70000"/>
  </w:font>
  <w:font w:name="经典美黑简">
    <w:panose1 w:val="02010609000101010101"/>
    <w:charset w:val="86"/>
    <w:family w:val="auto"/>
    <w:pitch w:val="default"/>
    <w:sig w:usb0="A1007AEF" w:usb1="F9DF7CFB" w:usb2="0000001E" w:usb3="00000000" w:csb0="20040000" w:csb1="00000000"/>
  </w:font>
  <w:font w:name="叶根友毛笔行书2.0版">
    <w:panose1 w:val="02010601030101010101"/>
    <w:charset w:val="86"/>
    <w:family w:val="auto"/>
    <w:pitch w:val="default"/>
    <w:sig w:usb0="00000001" w:usb1="080E0000" w:usb2="00000000" w:usb3="00000000" w:csb0="00040000" w:csb1="00000000"/>
  </w:font>
  <w:font w:name="叶根友毛笔行书简体">
    <w:panose1 w:val="02010601030101010101"/>
    <w:charset w:val="86"/>
    <w:family w:val="auto"/>
    <w:pitch w:val="default"/>
    <w:sig w:usb0="00000001" w:usb1="080E0000" w:usb2="00000000" w:usb3="00000000" w:csb0="00040000" w:csb1="00000000"/>
  </w:font>
  <w:font w:name="宋体-PUA">
    <w:panose1 w:val="02010600030101010101"/>
    <w:charset w:val="86"/>
    <w:family w:val="auto"/>
    <w:pitch w:val="default"/>
    <w:sig w:usb0="00000000" w:usb1="1000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汉仪超粗宋简">
    <w:panose1 w:val="02010609000101010101"/>
    <w:charset w:val="86"/>
    <w:family w:val="auto"/>
    <w:pitch w:val="default"/>
    <w:sig w:usb0="00000001" w:usb1="080E0800" w:usb2="00000002" w:usb3="00000000" w:csb0="00040000" w:csb1="00000000"/>
  </w:font>
  <w:font w:name="经典中圆简">
    <w:panose1 w:val="02010609000101010101"/>
    <w:charset w:val="86"/>
    <w:family w:val="auto"/>
    <w:pitch w:val="default"/>
    <w:sig w:usb0="A1007AEF" w:usb1="F9DF7CFB" w:usb2="0000001E" w:usb3="00000000" w:csb0="20040000" w:csb1="00000000"/>
  </w:font>
  <w:font w:name="汉仪综艺体简">
    <w:panose1 w:val="02010609000101010101"/>
    <w:charset w:val="86"/>
    <w:family w:val="auto"/>
    <w:pitch w:val="default"/>
    <w:sig w:usb0="00000001" w:usb1="080E0800" w:usb2="00000002" w:usb3="00000000" w:csb0="00040000" w:csb1="00000000"/>
  </w:font>
  <w:font w:name="华康圆体W9(P)">
    <w:panose1 w:val="020F0900000000000000"/>
    <w:charset w:val="86"/>
    <w:family w:val="auto"/>
    <w:pitch w:val="default"/>
    <w:sig w:usb0="00000001" w:usb1="08010000" w:usb2="00000012" w:usb3="00000000" w:csb0="00040000" w:csb1="00000000"/>
  </w:font>
  <w:font w:name="方正魏碑简体">
    <w:panose1 w:val="02010601030101010101"/>
    <w:charset w:val="86"/>
    <w:family w:val="auto"/>
    <w:pitch w:val="default"/>
    <w:sig w:usb0="00000001" w:usb1="080E0000" w:usb2="00000000" w:usb3="00000000" w:csb0="00040000" w:csb1="00000000"/>
  </w:font>
  <w:font w:name="汉仪黑咪体简">
    <w:panose1 w:val="02010609000101010101"/>
    <w:charset w:val="86"/>
    <w:family w:val="auto"/>
    <w:pitch w:val="default"/>
    <w:sig w:usb0="00000001" w:usb1="080E0800" w:usb2="00000002" w:usb3="00000000" w:csb0="00040000" w:csb1="00000000"/>
  </w:font>
  <w:font w:name="汉仪黑咪体繁">
    <w:panose1 w:val="02010609000101010101"/>
    <w:charset w:val="86"/>
    <w:family w:val="auto"/>
    <w:pitch w:val="default"/>
    <w:sig w:usb0="00000001" w:usb1="080E0800" w:usb2="00000002" w:usb3="00000000" w:csb0="00040000" w:csb1="00000000"/>
  </w:font>
  <w:font w:name="汉仪细圆繁">
    <w:panose1 w:val="02010609000101010101"/>
    <w:charset w:val="86"/>
    <w:family w:val="auto"/>
    <w:pitch w:val="default"/>
    <w:sig w:usb0="00000001" w:usb1="080E0800" w:usb2="00000002" w:usb3="00000000" w:csb0="00040000" w:csb1="00000000"/>
  </w:font>
  <w:font w:name="汉仪细圆简">
    <w:panose1 w:val="02010609000101010101"/>
    <w:charset w:val="86"/>
    <w:family w:val="auto"/>
    <w:pitch w:val="default"/>
    <w:sig w:usb0="00000001" w:usb1="080E0800" w:usb2="00000002" w:usb3="00000000" w:csb0="00040000" w:csb1="00000000"/>
  </w:font>
  <w:font w:name="汉仪细中圆简">
    <w:panose1 w:val="02010609000101010101"/>
    <w:charset w:val="86"/>
    <w:family w:val="auto"/>
    <w:pitch w:val="default"/>
    <w:sig w:usb0="00000001" w:usb1="080E0800" w:usb2="00000002" w:usb3="00000000" w:csb0="00040000" w:csb1="00000000"/>
  </w:font>
  <w:font w:name="汉仪清韵体简">
    <w:panose1 w:val="02010604000101010101"/>
    <w:charset w:val="86"/>
    <w:family w:val="auto"/>
    <w:pitch w:val="default"/>
    <w:sig w:usb0="00000001" w:usb1="080E0800" w:usb2="00000002" w:usb3="00000000" w:csb0="00040000" w:csb1="00000000"/>
  </w:font>
  <w:font w:name="方正粗宋简体">
    <w:panose1 w:val="03000509000000000000"/>
    <w:charset w:val="86"/>
    <w:family w:val="auto"/>
    <w:pitch w:val="default"/>
    <w:sig w:usb0="00000001" w:usb1="080E0000" w:usb2="00000000" w:usb3="00000000" w:csb0="00040000" w:csb1="00000000"/>
  </w:font>
  <w:font w:name="方正粗活意简体">
    <w:panose1 w:val="03000509000000000000"/>
    <w:charset w:val="86"/>
    <w:family w:val="auto"/>
    <w:pitch w:val="default"/>
    <w:sig w:usb0="00000001" w:usb1="080E0000" w:usb2="00000000" w:usb3="00000000" w:csb0="00040000" w:csb1="00000000"/>
  </w:font>
  <w:font w:name="方正中倩简体">
    <w:panose1 w:val="03000509000000000000"/>
    <w:charset w:val="86"/>
    <w:family w:val="auto"/>
    <w:pitch w:val="default"/>
    <w:sig w:usb0="00000001" w:usb1="080E0000" w:usb2="00000000" w:usb3="00000000" w:csb0="00040000" w:csb1="00000000"/>
  </w:font>
  <w:font w:name="华康少女文字W5(P)">
    <w:panose1 w:val="040F0500000000000000"/>
    <w:charset w:val="86"/>
    <w:family w:val="auto"/>
    <w:pitch w:val="default"/>
    <w:sig w:usb0="00000001" w:usb1="08010000" w:usb2="00000012" w:usb3="00000000" w:csb0="00040000" w:csb1="00000000"/>
  </w:font>
  <w:font w:name="华康俪金黑W8(P)">
    <w:panose1 w:val="020B0800000000000000"/>
    <w:charset w:val="86"/>
    <w:family w:val="auto"/>
    <w:pitch w:val="default"/>
    <w:sig w:usb0="00000001" w:usb1="08010000" w:usb2="00000012" w:usb3="00000000" w:csb0="00040000" w:csb1="00000000"/>
  </w:font>
  <w:font w:name="方正综艺简体">
    <w:panose1 w:val="02010601030101010101"/>
    <w:charset w:val="86"/>
    <w:family w:val="auto"/>
    <w:pitch w:val="default"/>
    <w:sig w:usb0="00000001" w:usb1="080E0000" w:usb2="00000000" w:usb3="00000000" w:csb0="00040000" w:csb1="00000000"/>
  </w:font>
  <w:font w:name="SSJ-PK748200000bc-Identity-H">
    <w:altName w:val="宋体"/>
    <w:panose1 w:val="00000000000000000000"/>
    <w:charset w:val="86"/>
    <w:family w:val="auto"/>
    <w:pitch w:val="default"/>
    <w:sig w:usb0="00000000" w:usb1="00000000" w:usb2="00000000" w:usb3="00000000" w:csb0="00040000" w:csb1="00000000"/>
  </w:font>
  <w:font w:name="E-BZ-PK7481d1-Identity-H">
    <w:altName w:val="宋体"/>
    <w:panose1 w:val="00000000000000000000"/>
    <w:charset w:val="86"/>
    <w:family w:val="auto"/>
    <w:pitch w:val="default"/>
    <w:sig w:usb0="00000000" w:usb1="00000000" w:usb2="00000000" w:usb3="00000000" w:csb0="00040000" w:csb1="00000000"/>
  </w:font>
  <w:font w:name="FN-BZ-PK748272-Identity-H">
    <w:altName w:val="宋体"/>
    <w:panose1 w:val="00000000000000000000"/>
    <w:charset w:val="86"/>
    <w:family w:val="auto"/>
    <w:pitch w:val="default"/>
    <w:sig w:usb0="00000000" w:usb1="00000000" w:usb2="00000000" w:usb3="00000000" w:csb0="00040000" w:csb1="00000000"/>
  </w:font>
  <w:font w:name="T">
    <w:altName w:val="Segoe Print"/>
    <w:panose1 w:val="00000000000000000000"/>
    <w:charset w:val="00"/>
    <w:family w:val="auto"/>
    <w:pitch w:val="default"/>
    <w:sig w:usb0="00000000" w:usb1="00000000" w:usb2="00000000" w:usb3="00000000" w:csb0="00000000" w:csb1="00000000"/>
  </w:font>
  <w:font w:name="TH">
    <w:altName w:val="Segoe Print"/>
    <w:panose1 w:val="00000000000000000000"/>
    <w:charset w:val="00"/>
    <w:family w:val="auto"/>
    <w:pitch w:val="default"/>
    <w:sig w:usb0="00000000" w:usb1="00000000" w:usb2="00000000" w:usb3="00000000" w:csb0="00000000" w:csb1="00000000"/>
  </w:font>
  <w:font w:name="Ti">
    <w:altName w:val="Segoe Print"/>
    <w:panose1 w:val="00000000000000000000"/>
    <w:charset w:val="00"/>
    <w:family w:val="auto"/>
    <w:pitch w:val="default"/>
    <w:sig w:usb0="00000000" w:usb1="00000000" w:usb2="00000000" w:usb3="00000000" w:csb0="00000000" w:csb1="00000000"/>
  </w:font>
  <w:font w:name="Y">
    <w:altName w:val="Segoe Print"/>
    <w:panose1 w:val="00000000000000000000"/>
    <w:charset w:val="00"/>
    <w:family w:val="auto"/>
    <w:pitch w:val="default"/>
    <w:sig w:usb0="00000000" w:usb1="00000000" w:usb2="00000000" w:usb3="00000000" w:csb0="00000000" w:csb1="00000000"/>
  </w:font>
  <w:font w:name="Y=">
    <w:altName w:val="Segoe Print"/>
    <w:panose1 w:val="00000000000000000000"/>
    <w:charset w:val="00"/>
    <w:family w:val="auto"/>
    <w:pitch w:val="default"/>
    <w:sig w:usb0="00000000" w:usb1="00000000" w:usb2="00000000" w:usb3="00000000" w:csb0="00000000" w:csb1="00000000"/>
  </w:font>
  <w:font w:name="H">
    <w:altName w:val="Segoe Print"/>
    <w:panose1 w:val="00000000000000000000"/>
    <w:charset w:val="00"/>
    <w:family w:val="auto"/>
    <w:pitch w:val="default"/>
    <w:sig w:usb0="00000000" w:usb1="00000000" w:usb2="00000000" w:usb3="00000000" w:csb0="00000000" w:csb1="00000000"/>
  </w:font>
  <w:font w:name="Kozuka Mincho Pro H">
    <w:panose1 w:val="02020A00000000000000"/>
    <w:charset w:val="80"/>
    <w:family w:val="auto"/>
    <w:pitch w:val="default"/>
    <w:sig w:usb0="E00002FF" w:usb1="6AC7FCFF" w:usb2="00000012" w:usb3="00000000" w:csb0="00020005" w:csb1="00000000"/>
  </w:font>
  <w:font w:name="经典繁超宋">
    <w:panose1 w:val="02010609000101010101"/>
    <w:charset w:val="86"/>
    <w:family w:val="auto"/>
    <w:pitch w:val="default"/>
    <w:sig w:usb0="A1007AEF" w:usb1="F9DF7CFB" w:usb2="0000001E" w:usb3="00000000" w:csb0="20040000" w:csb1="00000000"/>
  </w:font>
  <w:font w:name="经典细圆简">
    <w:panose1 w:val="02010609000101010101"/>
    <w:charset w:val="86"/>
    <w:family w:val="auto"/>
    <w:pitch w:val="default"/>
    <w:sig w:usb0="A1007AEF" w:usb1="F9DF7CFB" w:usb2="0000001E" w:usb3="00000000" w:csb0="20040000" w:csb1="00000000"/>
  </w:font>
  <w:font w:name="经典细圆繁">
    <w:panose1 w:val="02010609000101010101"/>
    <w:charset w:val="86"/>
    <w:family w:val="auto"/>
    <w:pitch w:val="default"/>
    <w:sig w:usb0="A1007AEF" w:usb1="F9DF7CFB" w:usb2="0000001E" w:usb3="00000000" w:csb0="20040000" w:csb1="00000000"/>
  </w:font>
  <w:font w:name="经典细宋繁">
    <w:panose1 w:val="02010609000101010101"/>
    <w:charset w:val="86"/>
    <w:family w:val="auto"/>
    <w:pitch w:val="default"/>
    <w:sig w:usb0="A1007AEF" w:usb1="F9DF7CFB" w:usb2="0000001E" w:usb3="00000000" w:csb0="20040000" w:csb1="00000000"/>
  </w:font>
  <w:font w:name="经典舒同体繁">
    <w:panose1 w:val="02010609000101010101"/>
    <w:charset w:val="86"/>
    <w:family w:val="auto"/>
    <w:pitch w:val="default"/>
    <w:sig w:usb0="A1007AEF" w:usb1="F9DF7CFB" w:usb2="0000001E" w:usb3="00000000" w:csb0="20040000" w:csb1="00000000"/>
  </w:font>
  <w:font w:name="经典行书简">
    <w:panose1 w:val="02010609010101010101"/>
    <w:charset w:val="86"/>
    <w:family w:val="auto"/>
    <w:pitch w:val="default"/>
    <w:sig w:usb0="A1007AEF" w:usb1="F9DF7CFB" w:usb2="0000001E" w:usb3="00000000" w:csb0="20040000" w:csb1="00000000"/>
  </w:font>
  <w:font w:name="C39P12DmTt">
    <w:panose1 w:val="00000000000000000000"/>
    <w:charset w:val="00"/>
    <w:family w:val="auto"/>
    <w:pitch w:val="default"/>
    <w:sig w:usb0="00000000" w:usb1="00000000" w:usb2="00000000" w:usb3="00000000" w:csb0="00000000" w:csb1="00000000"/>
  </w:font>
  <w:font w:name="C39HrP72DmTt">
    <w:panose1 w:val="00000000000000000000"/>
    <w:charset w:val="00"/>
    <w:family w:val="auto"/>
    <w:pitch w:val="default"/>
    <w:sig w:usb0="00000000" w:usb1="00000000" w:usb2="00000000" w:usb3="00000000" w:csb0="00000000" w:csb1="00000000"/>
  </w:font>
  <w:font w:name="经典美黑繁">
    <w:panose1 w:val="02010609000101010101"/>
    <w:charset w:val="86"/>
    <w:family w:val="auto"/>
    <w:pitch w:val="default"/>
    <w:sig w:usb0="A1007AEF" w:usb1="F9DF7CFB" w:usb2="0000001E" w:usb3="00000000" w:csb0="20040000" w:csb1="00000000"/>
  </w:font>
  <w:font w:name="经典舒同体简">
    <w:panose1 w:val="02010609000101010101"/>
    <w:charset w:val="86"/>
    <w:family w:val="auto"/>
    <w:pitch w:val="default"/>
    <w:sig w:usb0="A1007AEF" w:usb1="F9DF7CFB" w:usb2="0000001E" w:usb3="00000000" w:csb0="20040000" w:csb1="00000000"/>
  </w:font>
  <w:font w:name="经典行楷繁">
    <w:panose1 w:val="02010609000101010101"/>
    <w:charset w:val="86"/>
    <w:family w:val="auto"/>
    <w:pitch w:val="default"/>
    <w:sig w:usb0="A1007AEF" w:usb1="F9DF7CFB" w:usb2="0000001E" w:usb3="00000000" w:csb0="20040000" w:csb1="00000000"/>
  </w:font>
  <w:font w:name="经典超圆简">
    <w:panose1 w:val="02010609010101010101"/>
    <w:charset w:val="86"/>
    <w:family w:val="auto"/>
    <w:pitch w:val="default"/>
    <w:sig w:usb0="A1007AEF" w:usb1="F9DF7CFB" w:usb2="0000001E" w:usb3="00000000" w:csb0="20040000" w:csb1="00000000"/>
  </w:font>
  <w:font w:name="经典趣体简">
    <w:panose1 w:val="02010609000101010101"/>
    <w:charset w:val="86"/>
    <w:family w:val="auto"/>
    <w:pitch w:val="default"/>
    <w:sig w:usb0="A1007AEF" w:usb1="F9DF7CFB" w:usb2="0000001E" w:usb3="00000000" w:csb0="20040000" w:csb1="00000000"/>
  </w:font>
  <w:font w:name="创艺简中圆">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 w:name="创艺简魏碑">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rebuchet MS">
    <w:panose1 w:val="020B0603020202020204"/>
    <w:charset w:val="00"/>
    <w:family w:val="auto"/>
    <w:pitch w:val="default"/>
    <w:sig w:usb0="00000287" w:usb1="00000000" w:usb2="00000000" w:usb3="00000000" w:csb0="2000009F" w:csb1="00000000"/>
  </w:font>
  <w:font w:name="MS UI Gothic">
    <w:altName w:val="KswHannyaotamesi"/>
    <w:panose1 w:val="020B0600070205080204"/>
    <w:charset w:val="80"/>
    <w:family w:val="auto"/>
    <w:pitch w:val="default"/>
    <w:sig w:usb0="00000000" w:usb1="00000000" w:usb2="00000012" w:usb3="00000000" w:csb0="4002009F" w:csb1="DFD70000"/>
  </w:font>
  <w:font w:name="Traditional Arabic">
    <w:panose1 w:val="02020603050405020304"/>
    <w:charset w:val="00"/>
    <w:family w:val="auto"/>
    <w:pitch w:val="default"/>
    <w:sig w:usb0="00006003" w:usb1="80000000" w:usb2="00000008" w:usb3="00000000" w:csb0="00000041" w:csb1="20080000"/>
  </w:font>
  <w:font w:name="Simplified Arabic Fixed">
    <w:panose1 w:val="02070309020205020404"/>
    <w:charset w:val="00"/>
    <w:family w:val="auto"/>
    <w:pitch w:val="default"/>
    <w:sig w:usb0="00002003" w:usb1="00000000" w:usb2="00000000" w:usb3="00000000" w:csb0="00000041" w:csb1="20080000"/>
  </w:font>
  <w:font w:name="MS PMincho">
    <w:panose1 w:val="02020600040205080304"/>
    <w:charset w:val="80"/>
    <w:family w:val="auto"/>
    <w:pitch w:val="default"/>
    <w:sig w:usb0="E00002FF" w:usb1="6AC7FDFB" w:usb2="00000012" w:usb3="00000000" w:csb0="4002009F" w:csb1="DFD70000"/>
  </w:font>
  <w:font w:name="方正新书宋繁体">
    <w:panose1 w:val="02010601030101010101"/>
    <w:charset w:val="86"/>
    <w:family w:val="auto"/>
    <w:pitch w:val="default"/>
    <w:sig w:usb0="00000001" w:usb1="080E0000" w:usb2="00000000" w:usb3="00000000" w:csb0="00040000" w:csb1="00000000"/>
  </w:font>
  <w:font w:name="方正新报宋_GBK">
    <w:panose1 w:val="03000509000000000000"/>
    <w:charset w:val="86"/>
    <w:family w:val="auto"/>
    <w:pitch w:val="default"/>
    <w:sig w:usb0="00000001" w:usb1="080E0000" w:usb2="00000000" w:usb3="00000000" w:csb0="00040000" w:csb1="00000000"/>
  </w:font>
  <w:font w:name="方正新报宋简体">
    <w:panose1 w:val="02010601030101010101"/>
    <w:charset w:val="86"/>
    <w:family w:val="auto"/>
    <w:pitch w:val="default"/>
    <w:sig w:usb0="00000001" w:usb1="080E0000" w:usb2="00000000" w:usb3="00000000" w:csb0="00040000" w:csb1="00000000"/>
  </w:font>
  <w:font w:name="方正新秀丽繁体">
    <w:panose1 w:val="02010601030101010101"/>
    <w:charset w:val="86"/>
    <w:family w:val="auto"/>
    <w:pitch w:val="default"/>
    <w:sig w:usb0="00000001" w:usb1="080E0000" w:usb2="00000000" w:usb3="00000000" w:csb0="00040000" w:csb1="00000000"/>
  </w:font>
  <w:font w:name="方正新舒体_GBK">
    <w:panose1 w:val="03000509000000000000"/>
    <w:charset w:val="86"/>
    <w:family w:val="auto"/>
    <w:pitch w:val="default"/>
    <w:sig w:usb0="00000001" w:usb1="080E0000" w:usb2="00000000" w:usb3="00000000" w:csb0="00040000" w:csb1="00000000"/>
  </w:font>
  <w:font w:name="方正新舒体简体">
    <w:panose1 w:val="02010601030101010101"/>
    <w:charset w:val="86"/>
    <w:family w:val="auto"/>
    <w:pitch w:val="default"/>
    <w:sig w:usb0="00000001" w:usb1="080E0000" w:usb2="00000000" w:usb3="00000000" w:csb0="00040000" w:csb1="00000000"/>
  </w:font>
  <w:font w:name="方正新舒体繁体">
    <w:panose1 w:val="03000509000000000000"/>
    <w:charset w:val="86"/>
    <w:family w:val="auto"/>
    <w:pitch w:val="default"/>
    <w:sig w:usb0="00000001" w:usb1="080E0000" w:usb2="00000000" w:usb3="00000000" w:csb0="00040000" w:csb1="00000000"/>
  </w:font>
  <w:font w:name="方正楷体繁体">
    <w:panose1 w:val="02010601030101010101"/>
    <w:charset w:val="86"/>
    <w:family w:val="auto"/>
    <w:pitch w:val="default"/>
    <w:sig w:usb0="00000001" w:usb1="080E0000" w:usb2="00000000" w:usb3="00000000" w:csb0="00040000" w:csb1="00000000"/>
  </w:font>
  <w:font w:name="方正正中黑简体">
    <w:panose1 w:val="02000000000000000000"/>
    <w:charset w:val="86"/>
    <w:family w:val="auto"/>
    <w:pitch w:val="default"/>
    <w:sig w:usb0="00000001" w:usb1="08000000" w:usb2="00000000" w:usb3="00000000" w:csb0="00040000" w:csb1="00000000"/>
  </w:font>
  <w:font w:name="方正毡笔黑简体">
    <w:panose1 w:val="03000509000000000000"/>
    <w:charset w:val="86"/>
    <w:family w:val="auto"/>
    <w:pitch w:val="default"/>
    <w:sig w:usb0="00000001" w:usb1="080E0000" w:usb2="00000000" w:usb3="00000000" w:csb0="00040000" w:csb1="00000000"/>
  </w:font>
  <w:font w:name="方正水柱_GBK">
    <w:panose1 w:val="03000509000000000000"/>
    <w:charset w:val="86"/>
    <w:family w:val="auto"/>
    <w:pitch w:val="default"/>
    <w:sig w:usb0="00000001" w:usb1="080E0000" w:usb2="00000000" w:usb3="00000000" w:csb0="00040000" w:csb1="00000000"/>
  </w:font>
  <w:font w:name="方正水柱繁体">
    <w:panose1 w:val="03000509000000000000"/>
    <w:charset w:val="86"/>
    <w:family w:val="auto"/>
    <w:pitch w:val="default"/>
    <w:sig w:usb0="00000001" w:usb1="080E0000" w:usb2="00000000" w:usb3="00000000" w:csb0="00040000" w:csb1="00000000"/>
  </w:font>
  <w:font w:name="方正水黑简体">
    <w:panose1 w:val="03000509000000000000"/>
    <w:charset w:val="86"/>
    <w:family w:val="auto"/>
    <w:pitch w:val="default"/>
    <w:sig w:usb0="00000001" w:usb1="080E0000" w:usb2="00000000" w:usb3="00000000" w:csb0="00040000" w:csb1="00000000"/>
  </w:font>
  <w:font w:name="方正水黑繁体">
    <w:panose1 w:val="03000509000000000000"/>
    <w:charset w:val="86"/>
    <w:family w:val="auto"/>
    <w:pitch w:val="default"/>
    <w:sig w:usb0="00000001" w:usb1="080E0000" w:usb2="00000000" w:usb3="00000000" w:csb0="00040000" w:csb1="00000000"/>
  </w:font>
  <w:font w:name="方正润扁宋简体">
    <w:panose1 w:val="02000000000000000000"/>
    <w:charset w:val="86"/>
    <w:family w:val="auto"/>
    <w:pitch w:val="default"/>
    <w:sig w:usb0="800002BF" w:usb1="184F6CFA" w:usb2="00000012" w:usb3="00000000" w:csb0="00040001" w:csb1="00000000"/>
  </w:font>
  <w:font w:name="方正特雅宋简">
    <w:panose1 w:val="02000000000000000000"/>
    <w:charset w:val="86"/>
    <w:family w:val="auto"/>
    <w:pitch w:val="default"/>
    <w:sig w:usb0="00000001" w:usb1="08000000" w:usb2="00000000" w:usb3="00000000" w:csb0="00040000" w:csb1="00000000"/>
  </w:font>
  <w:font w:name="方正琥珀_GBK">
    <w:panose1 w:val="03000509000000000000"/>
    <w:charset w:val="86"/>
    <w:family w:val="auto"/>
    <w:pitch w:val="default"/>
    <w:sig w:usb0="00000001" w:usb1="080E0000" w:usb2="00000000" w:usb3="00000000" w:csb0="00040000" w:csb1="00000000"/>
  </w:font>
  <w:font w:name="方正水柱简体">
    <w:panose1 w:val="03000509000000000000"/>
    <w:charset w:val="86"/>
    <w:family w:val="auto"/>
    <w:pitch w:val="default"/>
    <w:sig w:usb0="00000001" w:usb1="080E0000" w:usb2="00000000" w:usb3="00000000" w:csb0="00040000" w:csb1="00000000"/>
  </w:font>
  <w:font w:name="方正宋三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宋体"/>
        <w:lang w:eastAsia="zh-CN"/>
      </w:rPr>
    </w:pPr>
    <w:r>
      <w:rPr>
        <w:rFonts w:hint="eastAsia" w:eastAsia="宋体"/>
        <w:lang w:eastAsia="zh-CN"/>
      </w:rPr>
      <w:drawing>
        <wp:inline distT="0" distB="0" distL="114300" distR="114300">
          <wp:extent cx="5885180" cy="378460"/>
          <wp:effectExtent l="0" t="0" r="1270" b="2540"/>
          <wp:docPr id="5" name="图片 13"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3" descr="页脚"/>
                  <pic:cNvPicPr>
                    <a:picLocks noChangeAspect="1"/>
                  </pic:cNvPicPr>
                </pic:nvPicPr>
                <pic:blipFill>
                  <a:blip r:embed="rId1"/>
                  <a:stretch>
                    <a:fillRect/>
                  </a:stretch>
                </pic:blipFill>
                <pic:spPr>
                  <a:xfrm>
                    <a:off x="0" y="0"/>
                    <a:ext cx="5885180" cy="378460"/>
                  </a:xfrm>
                  <a:prstGeom prst="rect">
                    <a:avLst/>
                  </a:prstGeom>
                  <a:noFill/>
                  <a:ln w="9525">
                    <a:noFill/>
                  </a:ln>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hint="eastAsia" w:eastAsia="宋体"/>
        <w:lang w:eastAsia="zh-CN"/>
      </w:rPr>
    </w:pPr>
    <w:r>
      <w:rPr>
        <w:rFonts w:hint="eastAsia" w:eastAsia="宋体"/>
        <w:lang w:eastAsia="zh-CN"/>
      </w:rPr>
      <w:drawing>
        <wp:anchor distT="0" distB="0" distL="114300" distR="114300" simplePos="0" relativeHeight="251658240" behindDoc="1" locked="0" layoutInCell="1" allowOverlap="1">
          <wp:simplePos x="0" y="0"/>
          <wp:positionH relativeFrom="column">
            <wp:posOffset>1127760</wp:posOffset>
          </wp:positionH>
          <wp:positionV relativeFrom="paragraph">
            <wp:posOffset>3776980</wp:posOffset>
          </wp:positionV>
          <wp:extent cx="3843020" cy="1254760"/>
          <wp:effectExtent l="63500" t="852805" r="74930" b="864235"/>
          <wp:wrapNone/>
          <wp:docPr id="1" name="图片 1" descr="卓文微标灰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卓文微标灰色"/>
                  <pic:cNvPicPr>
                    <a:picLocks noChangeAspect="1"/>
                  </pic:cNvPicPr>
                </pic:nvPicPr>
                <pic:blipFill>
                  <a:blip r:embed="rId1"/>
                  <a:stretch>
                    <a:fillRect/>
                  </a:stretch>
                </pic:blipFill>
                <pic:spPr>
                  <a:xfrm rot="-1740000">
                    <a:off x="0" y="0"/>
                    <a:ext cx="3843020" cy="1254760"/>
                  </a:xfrm>
                  <a:prstGeom prst="rect">
                    <a:avLst/>
                  </a:prstGeom>
                  <a:noFill/>
                  <a:ln w="9525">
                    <a:noFill/>
                  </a:ln>
                </pic:spPr>
              </pic:pic>
            </a:graphicData>
          </a:graphic>
        </wp:anchor>
      </w:drawing>
    </w:r>
    <w:r>
      <w:rPr>
        <w:rFonts w:hint="eastAsia" w:eastAsia="宋体"/>
        <w:lang w:eastAsia="zh-CN"/>
      </w:rPr>
      <w:drawing>
        <wp:inline distT="0" distB="0" distL="114300" distR="114300">
          <wp:extent cx="5028565" cy="541020"/>
          <wp:effectExtent l="0" t="0" r="635" b="11430"/>
          <wp:docPr id="2" name="图片 12"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2" descr="页眉"/>
                  <pic:cNvPicPr>
                    <a:picLocks noChangeAspect="1"/>
                  </pic:cNvPicPr>
                </pic:nvPicPr>
                <pic:blipFill>
                  <a:blip r:embed="rId2"/>
                  <a:stretch>
                    <a:fillRect/>
                  </a:stretch>
                </pic:blipFill>
                <pic:spPr>
                  <a:xfrm>
                    <a:off x="0" y="0"/>
                    <a:ext cx="5028565" cy="541020"/>
                  </a:xfrm>
                  <a:prstGeom prst="rect">
                    <a:avLst/>
                  </a:prstGeom>
                  <a:noFill/>
                  <a:ln w="9525">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5E3DF7"/>
    <w:rsid w:val="01A472A4"/>
    <w:rsid w:val="415E3DF7"/>
    <w:rsid w:val="6A830F9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szCs w:val="22"/>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7.png"/><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image" Target="media/image24.png"/><Relationship Id="rId25" Type="http://schemas.openxmlformats.org/officeDocument/2006/relationships/image" Target="media/image23.png"/><Relationship Id="rId24" Type="http://schemas.openxmlformats.org/officeDocument/2006/relationships/image" Target="media/image22.png"/><Relationship Id="rId23" Type="http://schemas.openxmlformats.org/officeDocument/2006/relationships/image" Target="media/image21.png"/><Relationship Id="rId22" Type="http://schemas.openxmlformats.org/officeDocument/2006/relationships/image" Target="media/image20.png"/><Relationship Id="rId21" Type="http://schemas.openxmlformats.org/officeDocument/2006/relationships/image" Target="media/image19.png"/><Relationship Id="rId20" Type="http://schemas.openxmlformats.org/officeDocument/2006/relationships/image" Target="media/image18.png"/><Relationship Id="rId2" Type="http://schemas.openxmlformats.org/officeDocument/2006/relationships/settings" Target="settings.xml"/><Relationship Id="rId19" Type="http://schemas.openxmlformats.org/officeDocument/2006/relationships/image" Target="media/image17.png"/><Relationship Id="rId18" Type="http://schemas.openxmlformats.org/officeDocument/2006/relationships/image" Target="media/image16.png"/><Relationship Id="rId17" Type="http://schemas.openxmlformats.org/officeDocument/2006/relationships/image" Target="media/image15.png"/><Relationship Id="rId16" Type="http://schemas.openxmlformats.org/officeDocument/2006/relationships/image" Target="media/image14.png"/><Relationship Id="rId15" Type="http://schemas.openxmlformats.org/officeDocument/2006/relationships/image" Target="media/image13.png"/><Relationship Id="rId14" Type="http://schemas.openxmlformats.org/officeDocument/2006/relationships/image" Target="media/image12.png"/><Relationship Id="rId13" Type="http://schemas.openxmlformats.org/officeDocument/2006/relationships/image" Target="media/image11.png"/><Relationship Id="rId12" Type="http://schemas.openxmlformats.org/officeDocument/2006/relationships/image" Target="media/image10.png"/><Relationship Id="rId11" Type="http://schemas.openxmlformats.org/officeDocument/2006/relationships/image" Target="media/image9.png"/><Relationship Id="rId10" Type="http://schemas.openxmlformats.org/officeDocument/2006/relationships/image" Target="media/image8.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2018-01-02T03:47:00Z</dcterms:created>
  <dc:creator>恻然</dc:creator>
  <cp:lastModifiedBy>恻然</cp:lastModifiedBy>
  <dcterms:modified xsi:type="dcterms:W3CDTF">2018-01-02T03:48:50Z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