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b/>
          <w:sz w:val="36"/>
          <w:szCs w:val="36"/>
        </w:rPr>
        <w:t>2017年陕西省中考数学试卷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一、选择题（本大题共10小题，每小题3分，共30分）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1．计算：（﹣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菁优网-jyeo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﹣1=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A．</w:t>
      </w:r>
      <w:r>
        <w:rPr>
          <w:rFonts w:hint="default" w:ascii="Times New Roman" w:hAnsi="Times New Roman" w:cs="Times New Roman"/>
          <w:sz w:val="24"/>
          <w:szCs w:val="24"/>
        </w:rPr>
        <w:t>﹣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1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" descr="菁优网-jyeo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．﹣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8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 descr="菁优网-jyeo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．﹣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42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</w:t>
      </w:r>
      <w:r>
        <w:rPr>
          <w:rFonts w:hint="default" w:ascii="Times New Roman" w:hAnsi="Times New Roman"/>
          <w:i w:val="0"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2．如图所示的几何体是由一个长方体和一个圆柱体组成的，则它的主视图是（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90550" cy="676275"/>
            <wp:effectExtent l="0" t="0" r="0" b="9525"/>
            <wp:docPr id="2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第2题图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90550" cy="590550"/>
            <wp:effectExtent l="0" t="0" r="0" b="0"/>
            <wp:docPr id="43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52450" cy="552450"/>
            <wp:effectExtent l="0" t="0" r="0" b="0"/>
            <wp:docPr id="46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81025" cy="581025"/>
            <wp:effectExtent l="0" t="0" r="9525" b="9525"/>
            <wp:docPr id="44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90550" cy="600075"/>
            <wp:effectExtent l="0" t="0" r="0" b="9525"/>
            <wp:docPr id="45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3．若一个正比例函数的图象经过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（3，﹣6），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，﹣4）两点，则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的值为（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．2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．8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．﹣2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．﹣8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4．如图，直线</w:t>
      </w:r>
      <w:r>
        <w:rPr>
          <w:rFonts w:hint="eastAsia" w:ascii="Times New Roman" w:hAnsi="Times New Roman" w:cs="Times New Roman"/>
          <w:i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sz w:val="24"/>
          <w:szCs w:val="24"/>
        </w:rPr>
        <w:t>∥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Rt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的直角顶点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落在直线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上，若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sz w:val="24"/>
          <w:szCs w:val="24"/>
        </w:rPr>
        <w:t>1=25°，则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sz w:val="24"/>
          <w:szCs w:val="24"/>
        </w:rPr>
        <w:t>2的大小为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352550" cy="1057275"/>
            <wp:effectExtent l="0" t="0" r="0" b="9525"/>
            <wp:docPr id="29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．55°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．75°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．65°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．85°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化简：</w:t>
      </w:r>
      <w:r>
        <w:rPr>
          <w:rFonts w:hint="default" w:ascii="Times New Roman" w:hAnsi="Times New Roman" w:cs="Times New Roman"/>
          <w:position w:val="-23"/>
          <w:sz w:val="24"/>
          <w:szCs w:val="24"/>
        </w:rPr>
        <w:drawing>
          <wp:inline distT="0" distB="0" distL="114300" distR="114300">
            <wp:extent cx="276225" cy="344805"/>
            <wp:effectExtent l="0" t="0" r="9525" b="17145"/>
            <wp:docPr id="34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1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﹣</w:t>
      </w:r>
      <w:r>
        <w:rPr>
          <w:rFonts w:hint="default" w:ascii="Times New Roman" w:hAnsi="Times New Roman" w:cs="Times New Roman"/>
          <w:position w:val="-23"/>
          <w:sz w:val="24"/>
          <w:szCs w:val="24"/>
        </w:rPr>
        <w:drawing>
          <wp:inline distT="0" distB="0" distL="114300" distR="114300">
            <wp:extent cx="276225" cy="351155"/>
            <wp:effectExtent l="0" t="0" r="9525" b="10795"/>
            <wp:docPr id="33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，结果正确的是（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vertAlign w:val="superscript"/>
          <w:lang w:eastAsia="zh-C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31"/>
          <w:sz w:val="24"/>
          <w:szCs w:val="24"/>
        </w:rPr>
        <w:drawing>
          <wp:inline distT="0" distB="0" distL="114300" distR="114300">
            <wp:extent cx="477520" cy="457200"/>
            <wp:effectExtent l="0" t="0" r="17780" b="0"/>
            <wp:docPr id="35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position w:val="-31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position w:val="-31"/>
          <w:sz w:val="24"/>
          <w:szCs w:val="24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position w:val="-23"/>
          <w:sz w:val="24"/>
          <w:szCs w:val="24"/>
          <w:lang w:val="en-US" w:eastAsia="zh-CN"/>
        </w:rPr>
        <w:t>C.</w:t>
      </w:r>
      <w:r>
        <w:rPr>
          <w:rFonts w:hint="default" w:ascii="Times New Roman" w:hAnsi="Times New Roman" w:cs="Times New Roman"/>
          <w:position w:val="-23"/>
          <w:sz w:val="24"/>
          <w:szCs w:val="24"/>
        </w:rPr>
        <w:drawing>
          <wp:inline distT="0" distB="0" distL="114300" distR="114300">
            <wp:extent cx="276225" cy="351155"/>
            <wp:effectExtent l="0" t="0" r="9525" b="10795"/>
            <wp:docPr id="36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6．如图，将两个大小、形状完全相同的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′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′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′拼在一起，其中点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′与点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重合，点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′落在边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上，连接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′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．若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CB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′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′=90°，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=3，则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′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的长为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381125" cy="1590675"/>
            <wp:effectExtent l="0" t="0" r="9525" b="9525"/>
            <wp:docPr id="37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A．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8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6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B．</w:t>
      </w:r>
      <w:r>
        <w:rPr>
          <w:rFonts w:hint="default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．3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9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7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266700" cy="171450"/>
            <wp:effectExtent l="0" t="0" r="0" b="0"/>
            <wp:docPr id="40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8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7．如图，已知直线</w:t>
      </w:r>
      <w:r>
        <w:rPr>
          <w:rFonts w:hint="default" w:ascii="Times New Roman" w:hAnsi="Times New Roman" w:cs="Times New Roman"/>
          <w:i/>
          <w:sz w:val="24"/>
          <w:szCs w:val="24"/>
        </w:rPr>
        <w:t>l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：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=﹣2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sz w:val="24"/>
          <w:szCs w:val="24"/>
        </w:rPr>
        <w:t>+</w:t>
      </w:r>
      <w:r>
        <w:rPr>
          <w:rFonts w:hint="default" w:ascii="Times New Roman" w:hAnsi="Times New Roman" w:cs="Times New Roman"/>
          <w:sz w:val="24"/>
          <w:szCs w:val="24"/>
        </w:rPr>
        <w:t>4与直线</w:t>
      </w:r>
      <w:r>
        <w:rPr>
          <w:rFonts w:hint="default" w:ascii="Times New Roman" w:hAnsi="Times New Roman" w:cs="Times New Roman"/>
          <w:i/>
          <w:sz w:val="24"/>
          <w:szCs w:val="24"/>
        </w:rPr>
        <w:t>l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：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</w:rPr>
        <w:t>kx</w:t>
      </w:r>
      <w:r>
        <w:rPr>
          <w:rFonts w:hint="default" w:ascii="Times New Roman" w:hAnsi="Times New Roman" w:eastAsia="宋体" w:cs="Times New Roman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≠</w:t>
      </w:r>
      <w:r>
        <w:rPr>
          <w:rFonts w:hint="default" w:ascii="Times New Roman" w:hAnsi="Times New Roman" w:cs="Times New Roman"/>
          <w:sz w:val="24"/>
          <w:szCs w:val="24"/>
        </w:rPr>
        <w:t>0）在第一象限交于点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．若直线</w:t>
      </w:r>
      <w:r>
        <w:rPr>
          <w:rFonts w:hint="default" w:ascii="Times New Roman" w:hAnsi="Times New Roman" w:cs="Times New Roman"/>
          <w:i/>
          <w:sz w:val="24"/>
          <w:szCs w:val="24"/>
        </w:rPr>
        <w:t>l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与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轴的交点为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（﹣2，0），则</w:t>
      </w:r>
      <w:r>
        <w:rPr>
          <w:rFonts w:hint="default" w:ascii="Times New Roman" w:hAnsi="Times New Roman" w:cs="Times New Roman"/>
          <w:i/>
          <w:sz w:val="24"/>
          <w:szCs w:val="24"/>
        </w:rPr>
        <w:t>k</w:t>
      </w:r>
      <w:r>
        <w:rPr>
          <w:rFonts w:hint="default" w:ascii="Times New Roman" w:hAnsi="Times New Roman" w:cs="Times New Roman"/>
          <w:sz w:val="24"/>
          <w:szCs w:val="24"/>
        </w:rPr>
        <w:t>的取值范围是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</w:t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571625" cy="1447800"/>
            <wp:effectExtent l="0" t="0" r="9525" b="0"/>
            <wp:docPr id="31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．﹣2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．﹣2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．0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D．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i/>
          <w:sz w:val="24"/>
          <w:szCs w:val="24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</w:rPr>
        <w:t>＜</w:t>
      </w:r>
      <w:r>
        <w:rPr>
          <w:rFonts w:hint="default" w:ascii="Times New Roman" w:hAnsi="Times New Roman" w:cs="Times New Roman"/>
          <w:sz w:val="24"/>
          <w:szCs w:val="24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8．如图，在矩形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=2，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=3．若点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是边</w:t>
      </w:r>
      <w:r>
        <w:rPr>
          <w:rFonts w:hint="default" w:ascii="Times New Roman" w:hAnsi="Times New Roman" w:cs="Times New Roman"/>
          <w:i/>
          <w:sz w:val="24"/>
          <w:szCs w:val="24"/>
        </w:rPr>
        <w:t>CD</w:t>
      </w:r>
      <w:r>
        <w:rPr>
          <w:rFonts w:hint="default" w:ascii="Times New Roman" w:hAnsi="Times New Roman" w:cs="Times New Roman"/>
          <w:sz w:val="24"/>
          <w:szCs w:val="24"/>
        </w:rPr>
        <w:t>的中点，连接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，过点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sz w:val="24"/>
          <w:szCs w:val="24"/>
        </w:rPr>
        <w:t>BF</w:t>
      </w:r>
      <w:r>
        <w:rPr>
          <w:rFonts w:hint="default" w:ascii="Times New Roman" w:hAnsi="Times New Roman" w:eastAsia="宋体" w:cs="Times New Roman"/>
          <w:sz w:val="24"/>
          <w:szCs w:val="24"/>
        </w:rPr>
        <w:t>⊥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交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sz w:val="24"/>
          <w:szCs w:val="24"/>
        </w:rPr>
        <w:t>F</w:t>
      </w:r>
      <w:r>
        <w:rPr>
          <w:rFonts w:hint="default" w:ascii="Times New Roman" w:hAnsi="Times New Roman" w:cs="Times New Roman"/>
          <w:sz w:val="24"/>
          <w:szCs w:val="24"/>
        </w:rPr>
        <w:t>，则</w:t>
      </w:r>
      <w:r>
        <w:rPr>
          <w:rFonts w:hint="default" w:ascii="Times New Roman" w:hAnsi="Times New Roman" w:cs="Times New Roman"/>
          <w:i/>
          <w:sz w:val="24"/>
          <w:szCs w:val="24"/>
        </w:rPr>
        <w:t>BF</w:t>
      </w:r>
      <w:r>
        <w:rPr>
          <w:rFonts w:hint="default" w:ascii="Times New Roman" w:hAnsi="Times New Roman" w:cs="Times New Roman"/>
          <w:sz w:val="24"/>
          <w:szCs w:val="24"/>
        </w:rPr>
        <w:t>的长为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352550" cy="1019175"/>
            <wp:effectExtent l="0" t="0" r="0" b="9525"/>
            <wp:docPr id="32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389890" cy="351155"/>
            <wp:effectExtent l="0" t="0" r="10160" b="10795"/>
            <wp:docPr id="6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389890" cy="351155"/>
            <wp:effectExtent l="0" t="0" r="10160" b="10795"/>
            <wp:docPr id="9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position w:val="-22"/>
          <w:sz w:val="24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295275" cy="351155"/>
            <wp:effectExtent l="0" t="0" r="9525" b="10795"/>
            <wp:docPr id="7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314325" cy="351155"/>
            <wp:effectExtent l="0" t="0" r="9525" b="10795"/>
            <wp:docPr id="8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9．如图，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是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的内接三角形，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=30°，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的半径为5，若点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是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上的一点，在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BP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sz w:val="24"/>
          <w:szCs w:val="24"/>
        </w:rPr>
        <w:t>PB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，则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的长为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066800" cy="1000125"/>
            <wp:effectExtent l="0" t="0" r="0" b="9525"/>
            <wp:docPr id="3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．5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314325" cy="351155"/>
            <wp:effectExtent l="0" t="0" r="9525" b="10795"/>
            <wp:docPr id="47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6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．5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48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7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．5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49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8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10．已知抛物线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sz w:val="24"/>
          <w:szCs w:val="24"/>
        </w:rPr>
        <w:t>mx</w:t>
      </w:r>
      <w:r>
        <w:rPr>
          <w:rFonts w:hint="default" w:ascii="Times New Roman" w:hAnsi="Times New Roman" w:cs="Times New Roman"/>
          <w:sz w:val="24"/>
          <w:szCs w:val="24"/>
        </w:rPr>
        <w:t>﹣4（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eastAsia="宋体" w:cs="Times New Roman"/>
          <w:sz w:val="24"/>
          <w:szCs w:val="24"/>
        </w:rPr>
        <w:t>＞</w:t>
      </w:r>
      <w:r>
        <w:rPr>
          <w:rFonts w:hint="default" w:ascii="Times New Roman" w:hAnsi="Times New Roman" w:cs="Times New Roman"/>
          <w:sz w:val="24"/>
          <w:szCs w:val="24"/>
        </w:rPr>
        <w:t>0）的顶点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关于坐标原点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的对称点为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′，若点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′在这条抛物线上，则点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的坐标为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A．</w:t>
      </w:r>
      <w:r>
        <w:rPr>
          <w:rFonts w:hint="default" w:ascii="Times New Roman" w:hAnsi="Times New Roman" w:cs="Times New Roman"/>
          <w:sz w:val="24"/>
          <w:szCs w:val="24"/>
        </w:rPr>
        <w:t>（1，﹣5）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B．</w:t>
      </w:r>
      <w:r>
        <w:rPr>
          <w:rFonts w:hint="default" w:ascii="Times New Roman" w:hAnsi="Times New Roman" w:cs="Times New Roman"/>
          <w:sz w:val="24"/>
          <w:szCs w:val="24"/>
        </w:rPr>
        <w:t>（3，﹣13）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ab/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C．</w:t>
      </w:r>
      <w:r>
        <w:rPr>
          <w:rFonts w:hint="default" w:ascii="Times New Roman" w:hAnsi="Times New Roman" w:cs="Times New Roman"/>
          <w:sz w:val="24"/>
          <w:szCs w:val="24"/>
        </w:rPr>
        <w:t>（2，﹣8）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/>
          <w:i w:val="0"/>
          <w:iCs/>
          <w:sz w:val="24"/>
          <w:szCs w:val="24"/>
          <w:lang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．（4，﹣20）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二、填空题（本大题共4小题，每小题3分，共12分）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11．在实数﹣5，﹣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50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9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，0，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π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51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0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中，最大的一个数是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12．请从以下两个小题中任选一个作答，若多选，则按第一题计分．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 w:val="0"/>
          <w:iCs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．如图，在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sz w:val="24"/>
          <w:szCs w:val="24"/>
        </w:rPr>
        <w:t>BD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default" w:ascii="Times New Roman" w:hAnsi="Times New Roman" w:cs="Times New Roman"/>
          <w:i/>
          <w:sz w:val="24"/>
          <w:szCs w:val="24"/>
        </w:rPr>
        <w:t>CE</w:t>
      </w:r>
      <w:r>
        <w:rPr>
          <w:rFonts w:hint="default" w:ascii="Times New Roman" w:hAnsi="Times New Roman" w:cs="Times New Roman"/>
          <w:sz w:val="24"/>
          <w:szCs w:val="24"/>
        </w:rPr>
        <w:t>是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的两条角平分线．若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=52°，则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</w:rPr>
        <w:t>+∠</w:t>
      </w:r>
      <w:r>
        <w:rPr>
          <w:rFonts w:hint="default" w:ascii="Times New Roman" w:hAnsi="Times New Roman" w:cs="Times New Roman"/>
          <w:sz w:val="24"/>
          <w:szCs w:val="24"/>
        </w:rPr>
        <w:t>2的度数为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position w:val="-13"/>
          <w:sz w:val="24"/>
          <w:szCs w:val="24"/>
        </w:rPr>
        <w:drawing>
          <wp:inline distT="0" distB="0" distL="114300" distR="114300">
            <wp:extent cx="303530" cy="219075"/>
            <wp:effectExtent l="0" t="0" r="1270" b="9525"/>
            <wp:docPr id="52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1" descr="菁优网-jyeoo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0353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t</w:t>
      </w:r>
      <w:r>
        <w:rPr>
          <w:rFonts w:hint="eastAsia" w:ascii="Times New Roman" w:hAnsi="Times New Roman" w:cs="Times New Roman"/>
          <w:i w:val="0"/>
          <w:iCs/>
          <w:sz w:val="24"/>
          <w:szCs w:val="24"/>
          <w:lang w:val="en-US" w:eastAsia="zh-CN"/>
        </w:rPr>
        <w:t>an</w:t>
      </w:r>
      <w:r>
        <w:rPr>
          <w:rFonts w:hint="default" w:ascii="Times New Roman" w:hAnsi="Times New Roman" w:cs="Times New Roman"/>
          <w:sz w:val="24"/>
          <w:szCs w:val="24"/>
        </w:rPr>
        <w:t>38°15′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．（结果精确到0.01）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409700" cy="1200150"/>
            <wp:effectExtent l="0" t="0" r="0" b="0"/>
            <wp:docPr id="53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12题图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13．已知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两点分别在反比例函数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54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3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eastAsia="宋体" w:cs="Times New Roman"/>
          <w:sz w:val="24"/>
          <w:szCs w:val="24"/>
        </w:rPr>
        <w:t>≠</w:t>
      </w:r>
      <w:r>
        <w:rPr>
          <w:rFonts w:hint="default" w:ascii="Times New Roman" w:hAnsi="Times New Roman" w:cs="Times New Roman"/>
          <w:sz w:val="24"/>
          <w:szCs w:val="24"/>
        </w:rPr>
        <w:t>0）和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351155" cy="334645"/>
            <wp:effectExtent l="0" t="0" r="10795" b="8255"/>
            <wp:docPr id="55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4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eastAsia="宋体" w:cs="Times New Roman"/>
          <w:sz w:val="24"/>
          <w:szCs w:val="24"/>
        </w:rPr>
        <w:t>≠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56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5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）的图象上，若点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与点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关于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轴对称，则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的值为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14．如图，在四边形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=90°，连接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=6，则四边形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的面积为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123950" cy="1419225"/>
            <wp:effectExtent l="0" t="0" r="0" b="9525"/>
            <wp:docPr id="57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　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14题图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三、解答题（本大题共11小题，共78分）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15．计算：（﹣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58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7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×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59" name="图片 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8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</w:rPr>
        <w:t>+|</w:t>
      </w:r>
      <w:r>
        <w:rPr>
          <w:rFonts w:hint="default" w:ascii="Times New Roman" w:hAnsi="Times New Roman" w:cs="Times New Roman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60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9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﹣2</w:t>
      </w:r>
      <w:r>
        <w:rPr>
          <w:rFonts w:hint="default" w:ascii="Times New Roman" w:hAnsi="Times New Roman" w:eastAsia="宋体" w:cs="Times New Roman"/>
          <w:sz w:val="24"/>
          <w:szCs w:val="24"/>
        </w:rPr>
        <w:t>|</w:t>
      </w:r>
      <w:r>
        <w:rPr>
          <w:rFonts w:hint="default" w:ascii="Times New Roman" w:hAnsi="Times New Roman" w:cs="Times New Roman"/>
          <w:sz w:val="24"/>
          <w:szCs w:val="24"/>
        </w:rPr>
        <w:t>﹣（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61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0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﹣1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解方程：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276225" cy="334645"/>
            <wp:effectExtent l="0" t="0" r="9525" b="8255"/>
            <wp:docPr id="62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1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﹣</w:t>
      </w:r>
      <w:r>
        <w:rPr>
          <w:rFonts w:hint="default" w:ascii="Times New Roman" w:hAnsi="Times New Roman" w:cs="Times New Roman"/>
          <w:position w:val="-22"/>
          <w:sz w:val="24"/>
          <w:szCs w:val="24"/>
        </w:rPr>
        <w:drawing>
          <wp:inline distT="0" distB="0" distL="114300" distR="114300">
            <wp:extent cx="276225" cy="334645"/>
            <wp:effectExtent l="0" t="0" r="9525" b="8255"/>
            <wp:docPr id="63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2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=1．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17．如图，在钝角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中，过钝角顶点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sz w:val="24"/>
          <w:szCs w:val="24"/>
        </w:rPr>
        <w:t>BD</w:t>
      </w:r>
      <w:r>
        <w:rPr>
          <w:rFonts w:hint="default" w:ascii="Times New Roman" w:hAnsi="Times New Roman" w:eastAsia="宋体" w:cs="Times New Roman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交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．请用尺规作图法在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边上求作一点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，使得点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到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的距离等于</w:t>
      </w:r>
      <w:r>
        <w:rPr>
          <w:rFonts w:hint="default" w:ascii="Times New Roman" w:hAnsi="Times New Roman" w:cs="Times New Roman"/>
          <w:i/>
          <w:sz w:val="24"/>
          <w:szCs w:val="24"/>
        </w:rPr>
        <w:t>BP</w:t>
      </w:r>
      <w:r>
        <w:rPr>
          <w:rFonts w:hint="default" w:ascii="Times New Roman" w:hAnsi="Times New Roman" w:cs="Times New Roman"/>
          <w:sz w:val="24"/>
          <w:szCs w:val="24"/>
        </w:rPr>
        <w:t>的长．（保留作图痕迹，不写作法）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181225" cy="933450"/>
            <wp:effectExtent l="0" t="0" r="9525" b="0"/>
            <wp:docPr id="64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3" descr="菁优网：http://www.jyeoo.com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18．养成良好的早锻炼习惯，对学生的学习和生活都非常有益，某中学为了了解七年级学生的早锻炼情况，校政教处在七年级随机抽取了部分学生，并对这些学生通常情况下一天的早锻炼时间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（分钟）进行了调查．现把调查结果分成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四组，如表所示，同时，将调查结果绘制成下面两幅不完整的统计图．</w:t>
      </w:r>
    </w:p>
    <w:tbl>
      <w:tblPr>
        <w:tblStyle w:val="7"/>
        <w:tblW w:w="8301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7"/>
        <w:gridCol w:w="417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分组</w:t>
            </w:r>
          </w:p>
        </w:tc>
        <w:tc>
          <w:tcPr>
            <w:tcW w:w="4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早锻炼时间/分钟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4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0～10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4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10～20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kern w:val="2"/>
                <w:sz w:val="24"/>
                <w:szCs w:val="24"/>
                <w:lang w:val="en-US" w:eastAsia="zh-CN" w:bidi="ar-SA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4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20～30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  <w:tc>
          <w:tcPr>
            <w:tcW w:w="4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30～40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3458210" cy="1866900"/>
            <wp:effectExtent l="0" t="0" r="8890" b="0"/>
            <wp:docPr id="65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45821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680" w:leftChars="0"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请你根据以上提供的信息，解答下列问题：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（1）补全频数分布直方图和扇形统计图；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（2）所抽取的七年级学生早锻炼时间的中位数落在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区间内；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（3）已知该校七年级共有1200名学生，请你估计这个年级学生中约有多少人一天早锻炼的时间不少于20分钟．（早锻炼：指学生在早晨7：00</w:t>
      </w:r>
      <w:r>
        <w:rPr>
          <w:rFonts w:hint="default" w:ascii="Times New Roman" w:hAnsi="Times New Roman" w:eastAsia="宋体" w:cs="Times New Roman"/>
          <w:sz w:val="24"/>
          <w:szCs w:val="24"/>
        </w:rPr>
        <w:t>～</w:t>
      </w:r>
      <w:r>
        <w:rPr>
          <w:rFonts w:hint="default" w:ascii="Times New Roman" w:hAnsi="Times New Roman" w:cs="Times New Roman"/>
          <w:sz w:val="24"/>
          <w:szCs w:val="24"/>
        </w:rPr>
        <w:t>7：40之间的锻炼）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19．如图，在正方形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F</w:t>
      </w:r>
      <w:r>
        <w:rPr>
          <w:rFonts w:hint="default" w:ascii="Times New Roman" w:hAnsi="Times New Roman" w:cs="Times New Roman"/>
          <w:sz w:val="24"/>
          <w:szCs w:val="24"/>
        </w:rPr>
        <w:t>分别为边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default" w:ascii="Times New Roman" w:hAnsi="Times New Roman" w:cs="Times New Roman"/>
          <w:i/>
          <w:sz w:val="24"/>
          <w:szCs w:val="24"/>
        </w:rPr>
        <w:t>CD</w:t>
      </w:r>
      <w:r>
        <w:rPr>
          <w:rFonts w:hint="default" w:ascii="Times New Roman" w:hAnsi="Times New Roman" w:cs="Times New Roman"/>
          <w:sz w:val="24"/>
          <w:szCs w:val="24"/>
        </w:rPr>
        <w:t>上的点，且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</w:rPr>
        <w:t>CF</w:t>
      </w:r>
      <w:r>
        <w:rPr>
          <w:rFonts w:hint="default" w:ascii="Times New Roman" w:hAnsi="Times New Roman" w:cs="Times New Roman"/>
          <w:sz w:val="24"/>
          <w:szCs w:val="24"/>
        </w:rPr>
        <w:t>，连接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F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CE</w:t>
      </w:r>
      <w:r>
        <w:rPr>
          <w:rFonts w:hint="default" w:ascii="Times New Roman" w:hAnsi="Times New Roman" w:cs="Times New Roman"/>
          <w:sz w:val="24"/>
          <w:szCs w:val="24"/>
        </w:rPr>
        <w:t>交于点</w:t>
      </w:r>
      <w:r>
        <w:rPr>
          <w:rFonts w:hint="default" w:ascii="Times New Roman" w:hAnsi="Times New Roman" w:cs="Times New Roman"/>
          <w:i/>
          <w:sz w:val="24"/>
          <w:szCs w:val="24"/>
        </w:rPr>
        <w:t>G</w:t>
      </w:r>
      <w:r>
        <w:rPr>
          <w:rFonts w:hint="default" w:ascii="Times New Roman" w:hAnsi="Times New Roman" w:cs="Times New Roman"/>
          <w:sz w:val="24"/>
          <w:szCs w:val="24"/>
        </w:rPr>
        <w:t>．求证：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G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</w:rPr>
        <w:t>CG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295400" cy="1285875"/>
            <wp:effectExtent l="0" t="0" r="0" b="9525"/>
            <wp:docPr id="66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5" descr="菁优网：http://www.jyeoo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20．某市一湖的湖心岛有一棵百年古树，当地人称它为“乡思柳”，不乘船不易到达，每年初春时节，人们喜欢在“聚贤亭”观湖赏柳．小红和小军很想知道“聚贤亭”与“乡思柳”之间的大致距离，于是，有一天，他们俩带着侧倾器和皮尺来测量这个距离．测量方法如下：如图，首先，小军站在“聚贤亭”的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处，用侧倾器测得“乡思柳”顶端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点的仰角为23°，此时测得小军的眼睛距地面的高度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为1.7米，然后，小军在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处蹲下，用侧倾器测得“乡思柳”顶端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点的仰角为24°，这时测得小军的眼睛距地面的高度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为1米．请你利用以上测得的数据，计算“聚贤亭”与“乡思柳”之间的距离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N</w:t>
      </w:r>
      <w:r>
        <w:rPr>
          <w:rFonts w:hint="default" w:ascii="Times New Roman" w:hAnsi="Times New Roman" w:cs="Times New Roman"/>
          <w:sz w:val="24"/>
          <w:szCs w:val="24"/>
        </w:rPr>
        <w:t>的长（结果精确到1米）．（参考数据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：sin</w:t>
      </w:r>
      <w:r>
        <w:rPr>
          <w:rFonts w:hint="default" w:ascii="Times New Roman" w:hAnsi="Times New Roman" w:cs="Times New Roman"/>
          <w:sz w:val="24"/>
          <w:szCs w:val="24"/>
        </w:rPr>
        <w:t>23°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</w:rPr>
        <w:t>0.3907，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cos</w:t>
      </w:r>
      <w:r>
        <w:rPr>
          <w:rFonts w:hint="default" w:ascii="Times New Roman" w:hAnsi="Times New Roman" w:cs="Times New Roman"/>
          <w:sz w:val="24"/>
          <w:szCs w:val="24"/>
        </w:rPr>
        <w:t>23°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</w:rPr>
        <w:t>0.9205，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t</w:t>
      </w:r>
      <w:r>
        <w:rPr>
          <w:rFonts w:hint="eastAsia" w:ascii="Times New Roman" w:hAnsi="Times New Roman" w:cs="Times New Roman"/>
          <w:i w:val="0"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n23</w:t>
      </w:r>
      <w:r>
        <w:rPr>
          <w:rFonts w:hint="default" w:ascii="Times New Roman" w:hAnsi="Times New Roman" w:cs="Times New Roman"/>
          <w:sz w:val="24"/>
          <w:szCs w:val="24"/>
        </w:rPr>
        <w:t>°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</w:rPr>
        <w:t>0.4245，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sin</w:t>
      </w:r>
      <w:r>
        <w:rPr>
          <w:rFonts w:hint="default" w:ascii="Times New Roman" w:hAnsi="Times New Roman" w:cs="Times New Roman"/>
          <w:sz w:val="24"/>
          <w:szCs w:val="24"/>
        </w:rPr>
        <w:t>24°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</w:rPr>
        <w:t>0.4067，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cos24</w:t>
      </w:r>
      <w:r>
        <w:rPr>
          <w:rFonts w:hint="default" w:ascii="Times New Roman" w:hAnsi="Times New Roman" w:cs="Times New Roman"/>
          <w:sz w:val="24"/>
          <w:szCs w:val="24"/>
        </w:rPr>
        <w:t>°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</w:rPr>
        <w:t>0.9135，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t</w:t>
      </w:r>
      <w:r>
        <w:rPr>
          <w:rFonts w:hint="eastAsia" w:ascii="Times New Roman" w:hAnsi="Times New Roman" w:cs="Times New Roman"/>
          <w:i w:val="0"/>
          <w:iCs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/>
          <w:sz w:val="24"/>
          <w:szCs w:val="24"/>
        </w:rPr>
        <w:t>n24</w:t>
      </w:r>
      <w:r>
        <w:rPr>
          <w:rFonts w:hint="default" w:ascii="Times New Roman" w:hAnsi="Times New Roman" w:cs="Times New Roman"/>
          <w:sz w:val="24"/>
          <w:szCs w:val="24"/>
        </w:rPr>
        <w:t>°</w: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default" w:ascii="Times New Roman" w:hAnsi="Times New Roman" w:cs="Times New Roman"/>
          <w:sz w:val="24"/>
          <w:szCs w:val="24"/>
        </w:rPr>
        <w:t>0.4452．）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467610" cy="1676400"/>
            <wp:effectExtent l="0" t="0" r="8890" b="0"/>
            <wp:docPr id="67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21．在精准扶贫中，某村的李师傅在县政府的扶持下，去年下半年，他对家里的3个温室大棚进行修整改造，然后，1个大棚种植香瓜，另外2个大棚种植甜瓜，今年上半年喜获丰收，现在他家的甜瓜和香瓜已全部售完，他高兴地说：“我的日子终于好了”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最近，李师傅在扶贫工作者的指导下，计划在农业合作社承包5个大棚，以后就用8个大棚继续种植香瓜和甜瓜，他根据种植经验及今年上半年的市场情况，打算下半年种植时，两个品种同时种，一个大棚只种一个品种的瓜，并预测明年两种瓜的产量、销售价格及成本如下：</w:t>
      </w:r>
    </w:p>
    <w:tbl>
      <w:tblPr>
        <w:tblStyle w:val="7"/>
        <w:tblW w:w="83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1977"/>
        <w:gridCol w:w="2408"/>
        <w:gridCol w:w="212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品种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</w:t>
            </w:r>
          </w:p>
        </w:tc>
        <w:tc>
          <w:tcPr>
            <w:tcW w:w="19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产量（斤/每棚）</w:t>
            </w:r>
          </w:p>
        </w:tc>
        <w:tc>
          <w:tcPr>
            <w:tcW w:w="24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销售价（元/每斤）</w:t>
            </w:r>
          </w:p>
        </w:tc>
        <w:tc>
          <w:tcPr>
            <w:tcW w:w="21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成本（元/每棚）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香瓜</w:t>
            </w:r>
          </w:p>
        </w:tc>
        <w:tc>
          <w:tcPr>
            <w:tcW w:w="19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2000</w:t>
            </w:r>
          </w:p>
        </w:tc>
        <w:tc>
          <w:tcPr>
            <w:tcW w:w="24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12</w:t>
            </w:r>
          </w:p>
        </w:tc>
        <w:tc>
          <w:tcPr>
            <w:tcW w:w="21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8000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甜瓜</w:t>
            </w:r>
          </w:p>
        </w:tc>
        <w:tc>
          <w:tcPr>
            <w:tcW w:w="19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4500</w:t>
            </w:r>
          </w:p>
        </w:tc>
        <w:tc>
          <w:tcPr>
            <w:tcW w:w="24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3</w:t>
            </w:r>
          </w:p>
        </w:tc>
        <w:tc>
          <w:tcPr>
            <w:tcW w:w="21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Style w:val="6"/>
                <w:rFonts w:hint="default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5000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现假设李师傅今年下半年香瓜种植的大棚数为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个，明年上半年8个大棚中所产的瓜全部售完后，获得的利润为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根据以上提供的信息，请你解答下列问题：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（1）求出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与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之间的函数关系式；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（2）求出李师傅种植的8个大棚中，香瓜至少种植几个大棚？才能使获得的利润不低于10万元．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22．端午节“赛龙舟，吃粽子”是中华民族的传统习俗．节日期间，小邱家包了三种不同馅的粽子，分别是：红枣粽子（记为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），豆沙粽子（记为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），肉粽子（记为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），这些粽子除了馅不同，其余均相同．粽子煮好后，小邱的妈妈给一个白盘中放入了两个红枣粽子，一个豆沙粽子和一个肉粽子；给一个花盘中放入了两个肉粽子，一个红枣粽子和一个豆沙粽子．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根据以上情况，请你回答下列问题：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（1）假设小邱从白盘中随机取一个粽子，恰好取到红枣粽子的概率是多少？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（2）若小邱先从白盘里的四个粽子中随机取一个粽子，再从花盘里的四个粽子中随机取一个粽子，请用列表法或画树状图的方法，求小邱取到的两个粽子中一个是红枣粽子、一个是豆沙粽子的概率．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23．如图，已知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的半径为5，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是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的一条切线，切点为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，连接</w:t>
      </w:r>
      <w:r>
        <w:rPr>
          <w:rFonts w:hint="default" w:ascii="Times New Roman" w:hAnsi="Times New Roman" w:cs="Times New Roman"/>
          <w:i/>
          <w:sz w:val="24"/>
          <w:szCs w:val="24"/>
        </w:rPr>
        <w:t>PO</w:t>
      </w:r>
      <w:r>
        <w:rPr>
          <w:rFonts w:hint="default" w:ascii="Times New Roman" w:hAnsi="Times New Roman" w:cs="Times New Roman"/>
          <w:sz w:val="24"/>
          <w:szCs w:val="24"/>
        </w:rPr>
        <w:t>并延长，交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，过点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sz w:val="24"/>
          <w:szCs w:val="24"/>
        </w:rPr>
        <w:t>PB</w:t>
      </w:r>
      <w:r>
        <w:rPr>
          <w:rFonts w:hint="default" w:ascii="Times New Roman" w:hAnsi="Times New Roman" w:cs="Times New Roman"/>
          <w:sz w:val="24"/>
          <w:szCs w:val="24"/>
        </w:rPr>
        <w:t>交</w:t>
      </w:r>
      <w:r>
        <w:rPr>
          <w:rFonts w:hint="default" w:ascii="Times New Roman" w:hAnsi="Times New Roman" w:eastAsia="宋体" w:cs="Times New Roman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、交</w:t>
      </w:r>
      <w:r>
        <w:rPr>
          <w:rFonts w:hint="default" w:ascii="Times New Roman" w:hAnsi="Times New Roman" w:cs="Times New Roman"/>
          <w:i/>
          <w:sz w:val="24"/>
          <w:szCs w:val="24"/>
        </w:rPr>
        <w:t>PB</w:t>
      </w:r>
      <w:r>
        <w:rPr>
          <w:rFonts w:hint="default" w:ascii="Times New Roman" w:hAnsi="Times New Roman" w:cs="Times New Roman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，连接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，当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=30°时，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（1）求弦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的长；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（2）求证：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eastAsia="宋体" w:cs="Times New Roman"/>
          <w:sz w:val="24"/>
          <w:szCs w:val="24"/>
        </w:rPr>
        <w:t>∥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590675" cy="1066800"/>
            <wp:effectExtent l="0" t="0" r="9525" b="0"/>
            <wp:docPr id="68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24．在同一直角坐标系中，抛物线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：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﹣3与抛物线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：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sz w:val="24"/>
          <w:szCs w:val="24"/>
        </w:rPr>
        <w:t>mx</w:t>
      </w:r>
      <w:r>
        <w:rPr>
          <w:rFonts w:hint="default" w:ascii="Times New Roman" w:hAnsi="Times New Roman" w:eastAsia="宋体" w:cs="Times New Roman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sz w:val="24"/>
          <w:szCs w:val="24"/>
        </w:rPr>
        <w:t>n</w:t>
      </w:r>
      <w:r>
        <w:rPr>
          <w:rFonts w:hint="default" w:ascii="Times New Roman" w:hAnsi="Times New Roman" w:cs="Times New Roman"/>
          <w:sz w:val="24"/>
          <w:szCs w:val="24"/>
        </w:rPr>
        <w:t>关于</w:t>
      </w:r>
      <w:r>
        <w:rPr>
          <w:rFonts w:hint="default" w:ascii="Times New Roman" w:hAnsi="Times New Roman" w:cs="Times New Roman"/>
          <w:i/>
          <w:sz w:val="24"/>
          <w:szCs w:val="24"/>
        </w:rPr>
        <w:t>y</w:t>
      </w:r>
      <w:r>
        <w:rPr>
          <w:rFonts w:hint="default" w:ascii="Times New Roman" w:hAnsi="Times New Roman" w:cs="Times New Roman"/>
          <w:sz w:val="24"/>
          <w:szCs w:val="24"/>
        </w:rPr>
        <w:t>轴对称，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与</w:t>
      </w:r>
      <w:r>
        <w:rPr>
          <w:rFonts w:hint="default" w:ascii="Times New Roman" w:hAnsi="Times New Roman" w:cs="Times New Roman"/>
          <w:i/>
          <w:sz w:val="24"/>
          <w:szCs w:val="24"/>
        </w:rPr>
        <w:t>x</w:t>
      </w:r>
      <w:r>
        <w:rPr>
          <w:rFonts w:hint="default" w:ascii="Times New Roman" w:hAnsi="Times New Roman" w:cs="Times New Roman"/>
          <w:sz w:val="24"/>
          <w:szCs w:val="24"/>
        </w:rPr>
        <w:t>轴交于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两点，其中点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在点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的左侧．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（1）求抛物线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的函数表达式；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（2）求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两点的坐标；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（3）在抛物线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上是否存在一点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，在抛物线</w:t>
      </w:r>
      <w:r>
        <w:rPr>
          <w:rFonts w:hint="default" w:ascii="Times New Roman" w:hAnsi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上是否存在一点</w:t>
      </w:r>
      <w:r>
        <w:rPr>
          <w:rFonts w:hint="default" w:ascii="Times New Roman" w:hAnsi="Times New Roman" w:cs="Times New Roman"/>
          <w:i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</w:rPr>
        <w:t>，使得以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为边，且以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</w:rPr>
        <w:t>四点为顶点的四边形是平行四边形？若存在，求出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</w:rPr>
        <w:t>两点的坐标；若不存在，请说明理由．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952625" cy="1838325"/>
            <wp:effectExtent l="0" t="0" r="9525" b="9525"/>
            <wp:docPr id="69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25．问题提出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（1）如图</w:t>
      </w:r>
      <w:r>
        <w:rPr>
          <w:rFonts w:hint="default" w:ascii="Times New Roman" w:hAnsi="Times New Roman" w:eastAsia="宋体" w:cs="Times New Roman"/>
          <w:sz w:val="24"/>
          <w:szCs w:val="24"/>
        </w:rPr>
        <w:t>①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是等边三角形，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=12，若点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</w:rPr>
        <w:t>是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的内心，则</w:t>
      </w:r>
      <w:r>
        <w:rPr>
          <w:rFonts w:hint="default" w:ascii="Times New Roman" w:hAnsi="Times New Roman" w:cs="Times New Roman"/>
          <w:i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的长为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　   　</w:t>
      </w:r>
      <w:r>
        <w:rPr>
          <w:rFonts w:hint="default" w:ascii="Times New Roman" w:hAnsi="Times New Roman" w:cs="Times New Roman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问题探究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（2）如图</w:t>
      </w:r>
      <w:r>
        <w:rPr>
          <w:rFonts w:hint="default" w:ascii="Times New Roman" w:hAnsi="Times New Roman" w:eastAsia="宋体" w:cs="Times New Roman"/>
          <w:sz w:val="24"/>
          <w:szCs w:val="24"/>
        </w:rPr>
        <w:t>②</w:t>
      </w:r>
      <w:r>
        <w:rPr>
          <w:rFonts w:hint="default" w:ascii="Times New Roman" w:hAnsi="Times New Roman" w:cs="Times New Roman"/>
          <w:sz w:val="24"/>
          <w:szCs w:val="24"/>
        </w:rPr>
        <w:t>，在矩形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=12，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=18，如果点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是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边上一点，且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=3，那么</w:t>
      </w:r>
      <w:r>
        <w:rPr>
          <w:rFonts w:hint="default" w:ascii="Times New Roman" w:hAnsi="Times New Roman" w:cs="Times New Roman"/>
          <w:i/>
          <w:sz w:val="24"/>
          <w:szCs w:val="24"/>
        </w:rPr>
        <w:t>BC</w:t>
      </w:r>
      <w:r>
        <w:rPr>
          <w:rFonts w:hint="default" w:ascii="Times New Roman" w:hAnsi="Times New Roman" w:cs="Times New Roman"/>
          <w:sz w:val="24"/>
          <w:szCs w:val="24"/>
        </w:rPr>
        <w:t>边上是否存在一点</w:t>
      </w:r>
      <w:r>
        <w:rPr>
          <w:rFonts w:hint="default" w:ascii="Times New Roman" w:hAnsi="Times New Roman" w:cs="Times New Roman"/>
          <w:i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</w:rPr>
        <w:t>，使得线段</w:t>
      </w:r>
      <w:r>
        <w:rPr>
          <w:rFonts w:hint="default" w:ascii="Times New Roman" w:hAnsi="Times New Roman" w:cs="Times New Roman"/>
          <w:i/>
          <w:sz w:val="24"/>
          <w:szCs w:val="24"/>
        </w:rPr>
        <w:t>PQ</w:t>
      </w:r>
      <w:r>
        <w:rPr>
          <w:rFonts w:hint="default" w:ascii="Times New Roman" w:hAnsi="Times New Roman" w:cs="Times New Roman"/>
          <w:sz w:val="24"/>
          <w:szCs w:val="24"/>
        </w:rPr>
        <w:t>将矩形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BCD</w:t>
      </w:r>
      <w:r>
        <w:rPr>
          <w:rFonts w:hint="default" w:ascii="Times New Roman" w:hAnsi="Times New Roman" w:cs="Times New Roman"/>
          <w:sz w:val="24"/>
          <w:szCs w:val="24"/>
        </w:rPr>
        <w:t>的面积平分？若存在，求出</w:t>
      </w:r>
      <w:r>
        <w:rPr>
          <w:rFonts w:hint="default" w:ascii="Times New Roman" w:hAnsi="Times New Roman" w:cs="Times New Roman"/>
          <w:i/>
          <w:sz w:val="24"/>
          <w:szCs w:val="24"/>
        </w:rPr>
        <w:t>PQ</w:t>
      </w:r>
      <w:r>
        <w:rPr>
          <w:rFonts w:hint="default" w:ascii="Times New Roman" w:hAnsi="Times New Roman" w:cs="Times New Roman"/>
          <w:sz w:val="24"/>
          <w:szCs w:val="24"/>
        </w:rPr>
        <w:t>的长；若不存在，请说明理由．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问题解决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（3）某城市街角有一草坪，草坪是由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BM</w:t>
      </w:r>
      <w:r>
        <w:rPr>
          <w:rFonts w:hint="default" w:ascii="Times New Roman" w:hAnsi="Times New Roman" w:cs="Times New Roman"/>
          <w:sz w:val="24"/>
          <w:szCs w:val="24"/>
        </w:rPr>
        <w:t>草地和弦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与其所对的劣弧围成的草地组成，如图</w:t>
      </w:r>
      <w:r>
        <w:rPr>
          <w:rFonts w:hint="default" w:ascii="Times New Roman" w:hAnsi="Times New Roman" w:eastAsia="宋体" w:cs="Times New Roman"/>
          <w:sz w:val="24"/>
          <w:szCs w:val="24"/>
        </w:rPr>
        <w:t>③</w:t>
      </w:r>
      <w:r>
        <w:rPr>
          <w:rFonts w:hint="default" w:ascii="Times New Roman" w:hAnsi="Times New Roman" w:cs="Times New Roman"/>
          <w:sz w:val="24"/>
          <w:szCs w:val="24"/>
        </w:rPr>
        <w:t>所示．管理员王师傅在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处的水管上安装了一喷灌龙头，以后，他想只用喷灌龙头来给这块草坪浇水，并且在用喷灌龙头浇水时，既要能确保草坪的每个角落都能浇上水，又能节约用水，于是，他让喷灌龙头的转角正好等于</w:t>
      </w:r>
      <w:r>
        <w:rPr>
          <w:rFonts w:hint="default" w:ascii="Times New Roman" w:hAnsi="Times New Roman" w:eastAsia="宋体" w:cs="Times New Roman"/>
          <w:sz w:val="24"/>
          <w:szCs w:val="24"/>
        </w:rPr>
        <w:t>∠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MB</w:t>
      </w:r>
      <w:r>
        <w:rPr>
          <w:rFonts w:hint="default" w:ascii="Times New Roman" w:hAnsi="Times New Roman" w:cs="Times New Roman"/>
          <w:sz w:val="24"/>
          <w:szCs w:val="24"/>
        </w:rPr>
        <w:t>（即每次喷灌时喷灌龙头由</w:t>
      </w:r>
      <w:r>
        <w:rPr>
          <w:rFonts w:hint="default" w:ascii="Times New Roman" w:hAnsi="Times New Roman" w:cs="Times New Roman"/>
          <w:i/>
          <w:sz w:val="24"/>
          <w:szCs w:val="24"/>
        </w:rPr>
        <w:t>M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转到</w:t>
      </w:r>
      <w:r>
        <w:rPr>
          <w:rFonts w:hint="default" w:ascii="Times New Roman" w:hAnsi="Times New Roman" w:cs="Times New Roman"/>
          <w:i/>
          <w:sz w:val="24"/>
          <w:szCs w:val="24"/>
        </w:rPr>
        <w:t>MB</w:t>
      </w:r>
      <w:r>
        <w:rPr>
          <w:rFonts w:hint="default" w:ascii="Times New Roman" w:hAnsi="Times New Roman" w:cs="Times New Roman"/>
          <w:sz w:val="24"/>
          <w:szCs w:val="24"/>
        </w:rPr>
        <w:t>，然后再转回，这样往复喷灌．）同时，再合理设计好喷灌龙头喷水的射程就可以了．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如图</w:t>
      </w:r>
      <w:r>
        <w:rPr>
          <w:rFonts w:hint="default" w:ascii="Times New Roman" w:hAnsi="Times New Roman" w:eastAsia="宋体" w:cs="Times New Roman"/>
          <w:sz w:val="24"/>
          <w:szCs w:val="24"/>
        </w:rPr>
        <w:t>③</w:t>
      </w:r>
      <w:r>
        <w:rPr>
          <w:rFonts w:hint="default" w:ascii="Times New Roman" w:hAnsi="Times New Roman" w:cs="Times New Roman"/>
          <w:sz w:val="24"/>
          <w:szCs w:val="24"/>
        </w:rPr>
        <w:t>，已测出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=2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4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</w:rPr>
        <w:t>MB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MB</w:t>
      </w:r>
      <w:r>
        <w:rPr>
          <w:rFonts w:hint="default" w:ascii="Times New Roman" w:hAnsi="Times New Roman" w:cs="Times New Roman"/>
          <w:sz w:val="24"/>
          <w:szCs w:val="24"/>
        </w:rPr>
        <w:t>的面积为96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；</w:t>
      </w:r>
      <w:r>
        <w:rPr>
          <w:rFonts w:hint="default" w:ascii="Times New Roman" w:hAnsi="Times New Roman" w:cs="Times New Roman"/>
          <w:sz w:val="24"/>
          <w:szCs w:val="24"/>
        </w:rPr>
        <w:t>过弦</w:t>
      </w:r>
      <w:r>
        <w:rPr>
          <w:rFonts w:hint="default" w:ascii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的中点</w:t>
      </w:r>
      <w:r>
        <w:rPr>
          <w:rFonts w:hint="default" w:ascii="Times New Roman" w:hAnsi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sz w:val="24"/>
          <w:szCs w:val="24"/>
        </w:rPr>
        <w:t>DE</w:t>
      </w:r>
      <w:r>
        <w:rPr>
          <w:rFonts w:hint="default" w:ascii="Times New Roman" w:hAnsi="Times New Roman" w:eastAsia="宋体" w:cs="Times New Roman"/>
          <w:sz w:val="24"/>
          <w:szCs w:val="24"/>
        </w:rPr>
        <w:t>⊥</w:t>
      </w:r>
      <w:r>
        <w:rPr>
          <w:rFonts w:hint="default" w:ascii="Times New Roman" w:hAnsi="Times New Roman" w:eastAsia="宋体" w:cs="Times New Roman"/>
          <w:i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交</w:t>
      </w:r>
      <w:r>
        <w:rPr>
          <w:rFonts w:hint="default" w:ascii="Times New Roman" w:hAnsi="Times New Roman" w:cs="Times New Roman"/>
          <w:position w:val="-4"/>
          <w:sz w:val="24"/>
          <w:szCs w:val="24"/>
        </w:rPr>
        <w:drawing>
          <wp:inline distT="0" distB="0" distL="114300" distR="114300">
            <wp:extent cx="171450" cy="191770"/>
            <wp:effectExtent l="0" t="0" r="0" b="17780"/>
            <wp:docPr id="70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49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，又测得</w:t>
      </w:r>
      <w:r>
        <w:rPr>
          <w:rFonts w:hint="default" w:ascii="Times New Roman" w:hAnsi="Times New Roman" w:cs="Times New Roman"/>
          <w:i/>
          <w:sz w:val="24"/>
          <w:szCs w:val="24"/>
        </w:rPr>
        <w:t>DE</w:t>
      </w:r>
      <w:r>
        <w:rPr>
          <w:rFonts w:hint="default" w:ascii="Times New Roman" w:hAnsi="Times New Roman" w:cs="Times New Roman"/>
          <w:sz w:val="24"/>
          <w:szCs w:val="24"/>
        </w:rPr>
        <w:t>=8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请你根据以上信息，帮助王师傅计算喷灌龙头的射程至少多少米时，才能实现他的想法？为什么？（结果保留根号或精确到0.01米）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4210685" cy="1666875"/>
            <wp:effectExtent l="0" t="0" r="18415" b="9525"/>
            <wp:docPr id="71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w:t>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25题图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b/>
          <w:color w:val="FF0000"/>
          <w:sz w:val="24"/>
          <w:szCs w:val="24"/>
        </w:rPr>
        <w:t>一、</w:t>
      </w:r>
      <w:r>
        <w:rPr>
          <w:rFonts w:hint="eastAsia" w:ascii="Times New Roman" w:hAnsi="Times New Roman" w:cs="Times New Roman"/>
          <w:b/>
          <w:color w:val="FF0000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b w:val="0"/>
          <w:bCs w:val="0"/>
          <w:i w:val="0"/>
          <w:iCs/>
          <w:color w:val="FF0000"/>
        </w:rPr>
      </w:pP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 xml:space="preserve">-5 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FF0000"/>
          <w:sz w:val="24"/>
          <w:szCs w:val="24"/>
        </w:rPr>
        <w:t>CB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FF0000"/>
          <w:sz w:val="24"/>
          <w:szCs w:val="24"/>
        </w:rPr>
        <w:t>CB</w:t>
      </w:r>
      <w:r>
        <w:rPr>
          <w:rFonts w:hint="eastAsia" w:ascii="Times New Roman" w:hAnsi="Times New Roman" w:cs="Times New Roman"/>
          <w:b/>
          <w:bCs/>
          <w:i/>
          <w:color w:val="FF000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</w:rPr>
        <w:t>6</w:t>
      </w: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 xml:space="preserve">-10 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FF0000"/>
          <w:sz w:val="24"/>
          <w:szCs w:val="24"/>
        </w:rPr>
        <w:t>DBDC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b/>
          <w:color w:val="FF0000"/>
          <w:sz w:val="24"/>
          <w:szCs w:val="24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  <w:lang w:val="en-US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11．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π</w:t>
      </w:r>
      <w:r>
        <w:rPr>
          <w:rFonts w:hint="eastAsia" w:ascii="Times New Roman" w:hAnsi="Times New Roman" w:cs="Times New Roman"/>
          <w:i w:val="0"/>
          <w:iCs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/>
          <w:color w:val="FF000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12．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color w:val="FF0000"/>
          <w:sz w:val="24"/>
          <w:szCs w:val="24"/>
          <w:u w:val="none"/>
        </w:rPr>
        <w:t>64°</w:t>
      </w:r>
      <w:r>
        <w:rPr>
          <w:rFonts w:hint="eastAsia" w:ascii="Times New Roman" w:hAnsi="Times New Roman" w:cs="Times New Roman"/>
          <w:color w:val="FF0000"/>
          <w:sz w:val="24"/>
          <w:szCs w:val="24"/>
          <w:u w:val="none"/>
          <w:lang w:val="en-US" w:eastAsia="zh-CN"/>
        </w:rPr>
        <w:t xml:space="preserve">    B.2.03   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13．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 xml:space="preserve">1     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14．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b/>
          <w:color w:val="FF0000"/>
          <w:sz w:val="24"/>
          <w:szCs w:val="24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15．解：原式=﹣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266700" cy="171450"/>
            <wp:effectExtent l="0" t="0" r="0" b="0"/>
            <wp:docPr id="155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35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2﹣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56" name="图片 1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36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=﹣2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57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37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58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38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=﹣3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59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39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0000"/>
          <w:position w:val="-5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16．解：去分母得，（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3）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﹣3）=（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3），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去括号得，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9﹣2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﹣9，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移项，系数化为1，得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=﹣6，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经检验，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=﹣6是原方程的解．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17．解：如</w:t>
      </w:r>
      <w:r>
        <w:rPr>
          <w:rFonts w:hint="eastAsia" w:ascii="Times New Roman" w:hAnsi="Times New Roman" w:cs="Times New Roman"/>
          <w:color w:val="FF0000"/>
          <w:sz w:val="24"/>
          <w:szCs w:val="24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图，点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即为所求．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2181225" cy="933450"/>
            <wp:effectExtent l="0" t="0" r="9525" b="0"/>
            <wp:docPr id="163" name="图片 1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43" descr="菁优网：http://www.jyeoo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第17题答图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18．解：（1）本次调查的总人数为10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÷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5%=200，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则20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～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30分钟的人数为200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65%=130（人），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项目的百分比为1﹣（5%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10%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65%）=20%，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补全图形如下：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3458210" cy="1866900"/>
            <wp:effectExtent l="0" t="0" r="8890" b="0"/>
            <wp:docPr id="165" name="图片 1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45" descr="菁优网：http://www.jyeoo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45821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60" w:leftChars="0"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color w:val="FF0000"/>
          <w:lang w:eastAsia="zh-CN"/>
        </w:rPr>
      </w:pPr>
      <w:r>
        <w:rPr>
          <w:rFonts w:hint="eastAsia" w:ascii="Times New Roman" w:hAnsi="Times New Roman" w:cs="Times New Roman"/>
          <w:color w:val="FF0000"/>
          <w:lang w:eastAsia="zh-CN"/>
        </w:rPr>
        <w:t>第</w:t>
      </w:r>
      <w:r>
        <w:rPr>
          <w:rFonts w:hint="eastAsia" w:ascii="Times New Roman" w:hAnsi="Times New Roman" w:cs="Times New Roman"/>
          <w:color w:val="FF0000"/>
          <w:lang w:val="en-US" w:eastAsia="zh-CN"/>
        </w:rPr>
        <w:t>18题答图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（2）由于共有200个数据，其中位数是第100、101个数据的平均数，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则其中位数位于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区间内，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故答案为：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（3）1200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（65%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20%）=1020（人），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答：估计这个年级学生中约有1020人一天早锻炼的时间不少于20分钟．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19．证明：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四边形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是正方形，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CDE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=90°，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CDE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</w:t>
      </w:r>
      <w:r>
        <w:rPr>
          <w:rFonts w:hint="default" w:ascii="Times New Roman" w:hAnsi="Times New Roman" w:cs="Times New Roman"/>
          <w:color w:val="FF0000"/>
          <w:position w:val="-38"/>
          <w:sz w:val="24"/>
          <w:szCs w:val="24"/>
        </w:rPr>
        <w:drawing>
          <wp:inline distT="0" distB="0" distL="114300" distR="114300">
            <wp:extent cx="953770" cy="572770"/>
            <wp:effectExtent l="0" t="0" r="17780" b="17780"/>
            <wp:docPr id="168" name="图片 1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47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DF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≌△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CDE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S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S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DCE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GE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CGF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中，</w:t>
      </w:r>
      <w:r>
        <w:rPr>
          <w:rFonts w:hint="default" w:ascii="Times New Roman" w:hAnsi="Times New Roman" w:cs="Times New Roman"/>
          <w:color w:val="FF0000"/>
          <w:position w:val="-38"/>
          <w:sz w:val="24"/>
          <w:szCs w:val="24"/>
        </w:rPr>
        <w:drawing>
          <wp:inline distT="0" distB="0" distL="114300" distR="114300">
            <wp:extent cx="953770" cy="572770"/>
            <wp:effectExtent l="0" t="0" r="17780" b="17780"/>
            <wp:docPr id="169" name="图片 1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48" descr="菁优网-jyeoo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GE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≌△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CGF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  <w:lang w:eastAsia="zh-CN"/>
        </w:rPr>
        <w:t>AA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S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G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CG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20．解：如</w:t>
      </w:r>
      <w:r>
        <w:rPr>
          <w:rFonts w:hint="eastAsia" w:ascii="Times New Roman" w:hAnsi="Times New Roman" w:cs="Times New Roman"/>
          <w:color w:val="FF0000"/>
          <w:sz w:val="24"/>
          <w:szCs w:val="24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图，作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BD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CE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，垂足分别为点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设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米，则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Rt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MBD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•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t</w:t>
      </w:r>
      <w:r>
        <w:rPr>
          <w:rFonts w:hint="eastAsia" w:ascii="Times New Roman" w:hAnsi="Times New Roman" w:cs="Times New Roman"/>
          <w:i w:val="0"/>
          <w:iCs/>
          <w:color w:val="FF0000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23°，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Rt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MCE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•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t</w:t>
      </w:r>
      <w:r>
        <w:rPr>
          <w:rFonts w:hint="eastAsia" w:ascii="Times New Roman" w:hAnsi="Times New Roman" w:cs="Times New Roman"/>
          <w:i w:val="0"/>
          <w:iCs/>
          <w:color w:val="FF0000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24°，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DE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</w:rPr>
        <w:t>•t</w:t>
      </w:r>
      <w:r>
        <w:rPr>
          <w:rFonts w:hint="eastAsia" w:ascii="Times New Roman" w:hAnsi="Times New Roman" w:cs="Times New Roman"/>
          <w:i w:val="0"/>
          <w:iCs w:val="0"/>
          <w:color w:val="FF0000"/>
          <w:sz w:val="24"/>
          <w:szCs w:val="24"/>
          <w:lang w:val="en-US" w:eastAsia="zh-CN"/>
        </w:rPr>
        <w:t>an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24°﹣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</w:rPr>
        <w:t>•t</w:t>
      </w:r>
      <w:r>
        <w:rPr>
          <w:rFonts w:hint="eastAsia" w:ascii="Times New Roman" w:hAnsi="Times New Roman" w:cs="Times New Roman"/>
          <w:i w:val="0"/>
          <w:iCs w:val="0"/>
          <w:color w:val="FF0000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23°=1.7﹣1，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191895" cy="334645"/>
            <wp:effectExtent l="0" t="0" r="8255" b="8255"/>
            <wp:docPr id="171" name="图片 1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50" descr="菁优网-jyeoo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，解得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≈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34（米）．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答：“聚贤亭”与“乡思柳”之间的距离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的长约为34米．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2429510" cy="1638300"/>
            <wp:effectExtent l="0" t="0" r="8890" b="0"/>
            <wp:docPr id="172" name="图片 1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51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0" w:right="0" w:rightChars="0" w:firstLine="420" w:firstLineChars="0"/>
        <w:textAlignment w:val="auto"/>
        <w:outlineLvl w:val="9"/>
        <w:rPr>
          <w:rFonts w:hint="eastAsia" w:ascii="Times New Roman" w:hAnsi="Times New Roman" w:eastAsia="宋体" w:cs="Times New Roman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FF0000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20题答图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21．解：（1）由题意得，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=（2000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12﹣8000）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（4500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3﹣5000）（8﹣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=7500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68000，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（2）由题意得，7500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68000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≥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100000，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≥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4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166" name="图片 1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52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为整数，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李师傅种植的8个大棚中，香瓜至少种植5个大棚．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22.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解：（1）由题意可得，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小邱从白盘中随机取一个粽子，恰好取到红枣粽子的概率是：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73" name="图片 1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53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74" name="图片 1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54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即小邱从白盘中随机取一个粽子，恰好取到红枣粽子的概率是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75" name="图片 1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55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（2）由题意可得，出现的所有可能性是：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）、（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小邱取到的两个粽子中一个是红枣粽子、一个是豆沙粽子的概率是：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176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56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23．解：（1）连接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是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的切线，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=90°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=30°，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过圆心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cs="Times New Roman"/>
          <w:i w:val="0"/>
          <w:iCs/>
          <w:color w:val="FF0000"/>
          <w:sz w:val="24"/>
          <w:szCs w:val="24"/>
        </w:rPr>
        <w:t>Rt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 w:val="0"/>
          <w:iCs w:val="0"/>
          <w:color w:val="FF0000"/>
          <w:sz w:val="24"/>
          <w:szCs w:val="24"/>
        </w:rPr>
        <w:t>•sin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60°=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314325" cy="351155"/>
            <wp:effectExtent l="0" t="0" r="9525" b="10795"/>
            <wp:docPr id="178" name="图片 1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58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=5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7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59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（2）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=30°，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∵∠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=120°，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2028825" cy="1371600"/>
            <wp:effectExtent l="0" t="0" r="9525" b="0"/>
            <wp:docPr id="180" name="图片 1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60" descr="菁优网：http://www.jyeoo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420" w:firstLine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eastAsia" w:ascii="Times New Roman" w:hAnsi="Times New Roman" w:cs="Times New Roman"/>
          <w:color w:val="FF0000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23题答图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24．解：（1）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关于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轴对称，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与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的交点一定在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轴上，且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与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的形状、大小均相同，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=﹣3，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的对称轴为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的对称轴为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=﹣1，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的函数表示式为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的函数表达式为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（2）在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的函数表达式为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﹣3中，令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y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=0可得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﹣3=0，解得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=﹣3或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x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（﹣3，0），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（1，0）；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（3）存在．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的中点为（﹣1，0），且点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在抛物线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1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上，点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在抛物线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上，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只能为平行四边形的一边，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PQ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∥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且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由（2）可知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=1﹣（﹣3）=4，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设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4，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﹣3）或（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﹣4，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①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当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4，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﹣3）时，则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﹣3=（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4）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4）﹣3，解得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=﹣2，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﹣3=4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4﹣3=5，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（﹣2，5），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（2，5）；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②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当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﹣4，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﹣3）时，则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﹣3=（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﹣4）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﹣4）﹣3，解得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﹣2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t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﹣3=4﹣4﹣3=﹣3，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（2，﹣3），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（﹣2，﹣3），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综上可知存在满足条件的点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，其坐标为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（﹣2，5），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（2，5）或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（2，﹣3），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（﹣2，﹣3）．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25.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解：（1）如图1，过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于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86" name="图片 1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66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87" name="图片 1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67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12=6，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是内心，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是等边三角形，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88" name="图片 1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68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89" name="图片 1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69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60°=30°，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cos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∠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cos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30°=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190" name="图片 1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70" descr="菁优网-jyeoo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÷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219075" cy="351155"/>
            <wp:effectExtent l="0" t="0" r="9525" b="10795"/>
            <wp:docPr id="191" name="图片 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71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=4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92" name="图片 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72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故答案为：4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93" name="图片 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73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（2）存在，如图2，连接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、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交于点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，连接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并延长交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于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，则线段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将矩形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的面积平分，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为矩形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的对称中心，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过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PM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于点，则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=12，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=18﹣3﹣3=12，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由勾股定理得：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PQ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14"/>
          <w:sz w:val="24"/>
          <w:szCs w:val="24"/>
        </w:rPr>
        <w:drawing>
          <wp:inline distT="0" distB="0" distL="114300" distR="114300">
            <wp:extent cx="715645" cy="228600"/>
            <wp:effectExtent l="0" t="0" r="8255" b="0"/>
            <wp:docPr id="194" name="图片 1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74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14"/>
          <w:sz w:val="24"/>
          <w:szCs w:val="24"/>
        </w:rPr>
        <w:drawing>
          <wp:inline distT="0" distB="0" distL="114300" distR="114300">
            <wp:extent cx="715645" cy="228600"/>
            <wp:effectExtent l="0" t="0" r="8255" b="0"/>
            <wp:docPr id="195" name="图片 1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75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=12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196" name="图片 1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76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（3）如图3，作射线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ED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交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ED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color w:val="FF0000"/>
          <w:position w:val="-4"/>
          <w:sz w:val="24"/>
          <w:szCs w:val="24"/>
        </w:rPr>
        <w:drawing>
          <wp:inline distT="0" distB="0" distL="114300" distR="114300">
            <wp:extent cx="171450" cy="191770"/>
            <wp:effectExtent l="0" t="0" r="0" b="17780"/>
            <wp:docPr id="10" name="图片 1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7" descr="菁优网-jyeoo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是劣弧，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position w:val="-4"/>
          <w:sz w:val="24"/>
          <w:szCs w:val="24"/>
        </w:rPr>
        <w:drawing>
          <wp:inline distT="0" distB="0" distL="114300" distR="114300">
            <wp:extent cx="171450" cy="191770"/>
            <wp:effectExtent l="0" t="0" r="0" b="17780"/>
            <wp:docPr id="11" name="图片 1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8" descr="菁优网-jyeoo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所在圆的圆心在射线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上，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假设圆心为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，半径为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，连接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﹣8，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2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9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Rt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中，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=12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（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﹣8）</w:t>
      </w:r>
      <w:r>
        <w:rPr>
          <w:rFonts w:hint="default" w:ascii="Times New Roman" w:hAnsi="Times New Roman" w:cs="Times New Roman"/>
          <w:color w:val="FF0000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解得：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=5，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过点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，垂足为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S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vertAlign w:val="subscript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vertAlign w:val="subscript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vertAlign w:val="subscript"/>
        </w:rPr>
        <w:t>BM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=96，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=24，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3" name="图片 1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0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•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=96，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14" name="图片 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1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24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×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=96，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=8，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=18，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CD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DC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∽△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NM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494030" cy="334645"/>
            <wp:effectExtent l="0" t="0" r="1270" b="8255"/>
            <wp:docPr id="15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2" descr="菁优网-jyeoo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494030" cy="334645"/>
            <wp:effectExtent l="0" t="0" r="1270" b="8255"/>
            <wp:docPr id="16" name="图片 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3" descr="菁优网-jyeoo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DC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17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4" descr="菁优网-jyeoo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OD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＜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CD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△</w:t>
      </w:r>
      <w:r>
        <w:rPr>
          <w:rFonts w:hint="default" w:ascii="Times New Roman" w:hAnsi="Times New Roman" w:eastAsia="宋体" w:cs="Times New Roman"/>
          <w:i/>
          <w:color w:val="FF0000"/>
          <w:sz w:val="24"/>
          <w:szCs w:val="24"/>
          <w:lang w:eastAsia="zh-CN"/>
        </w:rPr>
        <w:t>A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MB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内部，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连接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并延长交</w:t>
      </w:r>
      <w:r>
        <w:rPr>
          <w:rFonts w:hint="default" w:ascii="Times New Roman" w:hAnsi="Times New Roman" w:cs="Times New Roman"/>
          <w:color w:val="FF0000"/>
          <w:position w:val="-4"/>
          <w:sz w:val="24"/>
          <w:szCs w:val="24"/>
        </w:rPr>
        <w:drawing>
          <wp:inline distT="0" distB="0" distL="114300" distR="114300">
            <wp:extent cx="171450" cy="191770"/>
            <wp:effectExtent l="0" t="0" r="0" b="17780"/>
            <wp:docPr id="18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5" descr="菁优网-jyeoo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于点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为草坪上的点到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点的最大距离，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∵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在</w:t>
      </w:r>
      <w:r>
        <w:rPr>
          <w:rFonts w:hint="default" w:ascii="Times New Roman" w:hAnsi="Times New Roman" w:cs="Times New Roman"/>
          <w:color w:val="FF0000"/>
          <w:position w:val="-4"/>
          <w:sz w:val="24"/>
          <w:szCs w:val="24"/>
        </w:rPr>
        <w:drawing>
          <wp:inline distT="0" distB="0" distL="114300" distR="114300">
            <wp:extent cx="171450" cy="191770"/>
            <wp:effectExtent l="0" t="0" r="0" b="17780"/>
            <wp:docPr id="19" name="图片 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6" descr="菁优网-jyeoo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上任取一点异于点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的点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G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，连接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GO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GM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OM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OM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OG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＞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MG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即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MF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＞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MG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过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作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OH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⊥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，垂足为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H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，则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OH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DN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=6，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MH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OM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14"/>
          <w:sz w:val="24"/>
          <w:szCs w:val="24"/>
        </w:rPr>
        <w:drawing>
          <wp:inline distT="0" distB="0" distL="114300" distR="114300">
            <wp:extent cx="715645" cy="228600"/>
            <wp:effectExtent l="0" t="0" r="8255" b="0"/>
            <wp:docPr id="20" name="图片 1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7" descr="菁优网-jyeoo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color w:val="FF0000"/>
          <w:position w:val="-14"/>
          <w:sz w:val="24"/>
          <w:szCs w:val="24"/>
        </w:rPr>
        <w:drawing>
          <wp:inline distT="0" distB="0" distL="114300" distR="114300">
            <wp:extent cx="541655" cy="228600"/>
            <wp:effectExtent l="0" t="0" r="10795" b="0"/>
            <wp:docPr id="21" name="图片 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8" descr="菁优网-jyeoo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416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=3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2" name="图片 1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9" descr="菁优网-jyeoo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∴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MF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OM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i/>
          <w:color w:val="FF0000"/>
          <w:sz w:val="24"/>
          <w:szCs w:val="24"/>
        </w:rPr>
        <w:t>r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=3</w:t>
      </w:r>
      <w:r>
        <w:rPr>
          <w:rFonts w:hint="default" w:ascii="Times New Roman" w:hAnsi="Times New Roman" w:cs="Times New Roman"/>
          <w:color w:val="FF0000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23" name="图片 1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0" descr="菁优网-jyeoo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+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13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≈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19.71（米），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答：喷灌龙头的射程至少为19.71米．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1076325" cy="1076325"/>
            <wp:effectExtent l="0" t="0" r="9525" b="9525"/>
            <wp:docPr id="26" name="图片 1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3" descr="菁优网：http://www.jyeoo.com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1228725" cy="1247775"/>
            <wp:effectExtent l="0" t="0" r="9525" b="9525"/>
            <wp:docPr id="25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2" descr="菁优网：http://www.jyeoo.com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drawing>
          <wp:inline distT="0" distB="0" distL="114300" distR="114300">
            <wp:extent cx="1657350" cy="1552575"/>
            <wp:effectExtent l="0" t="0" r="0" b="9525"/>
            <wp:docPr id="24" name="图片 1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1" descr="菁优网：http://www.jyeoo.com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  <w:color w:val="FF0000"/>
          <w:sz w:val="24"/>
          <w:szCs w:val="24"/>
        </w:rPr>
        <w:t>　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color w:val="FF0000"/>
          <w:sz w:val="24"/>
          <w:szCs w:val="24"/>
          <w:lang w:eastAsia="zh-CN"/>
        </w:rPr>
        <w:t>第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25题答图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Times New Roman" w:hAnsi="Times New Roman" w:cs="Times New Roman" w:eastAsiaTheme="minorEastAsia"/>
          <w:color w:val="FF0000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宋三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汉仪中圆简">
    <w:altName w:val="宋体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经典综艺体简">
    <w:altName w:val="宋体"/>
    <w:panose1 w:val="02010609000101010101"/>
    <w:charset w:val="86"/>
    <w:family w:val="auto"/>
    <w:pitch w:val="default"/>
    <w:sig w:usb0="00000000" w:usb1="00000000" w:usb2="0000001E" w:usb3="00000000" w:csb0="2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roman"/>
    <w:pitch w:val="default"/>
    <w:sig w:usb0="00000001" w:usb1="080E0000" w:usb2="00000000" w:usb3="00000000" w:csb0="00040000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wHannyaotamesi">
    <w:altName w:val="MS UI Gothic"/>
    <w:panose1 w:val="02000609000000000000"/>
    <w:charset w:val="80"/>
    <w:family w:val="auto"/>
    <w:pitch w:val="default"/>
    <w:sig w:usb0="00000000" w:usb1="00000000" w:usb2="00000010" w:usb3="00000000" w:csb0="4002009F" w:csb1="DFD7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汉仪书宋二简">
    <w:altName w:val="宋体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Kozuka Mincho Std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altName w:val="Segoe Print"/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昆仑细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0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altName w:val="宋体"/>
    <w:panose1 w:val="040B0C00000000000000"/>
    <w:charset w:val="86"/>
    <w:family w:val="decorative"/>
    <w:pitch w:val="default"/>
    <w:sig w:usb0="00000000" w:usb1="00000000" w:usb2="00000012" w:usb3="00000000" w:csb0="00040000" w:csb1="00000000"/>
  </w:font>
  <w:font w:name="MS Reference Sans Serif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swiss"/>
    <w:pitch w:val="default"/>
    <w:sig w:usb0="8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胖娃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活意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中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康少女文字W5(P)">
    <w:altName w:val="宋体"/>
    <w:panose1 w:val="040F0500000000000000"/>
    <w:charset w:val="86"/>
    <w:family w:val="auto"/>
    <w:pitch w:val="default"/>
    <w:sig w:usb0="00000000" w:usb1="00000000" w:usb2="00000012" w:usb3="00000000" w:csb0="00040000" w:csb1="00000000"/>
  </w:font>
  <w:font w:name="华康圆体W9(P)">
    <w:altName w:val="宋体"/>
    <w:panose1 w:val="020F0900000000000000"/>
    <w:charset w:val="86"/>
    <w:family w:val="auto"/>
    <w:pitch w:val="default"/>
    <w:sig w:usb0="00000000" w:usb1="00000000" w:usb2="00000012" w:usb3="00000000" w:csb0="00040000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华康俪金黑W8">
    <w:altName w:val="黑体"/>
    <w:panose1 w:val="020B0809000000000000"/>
    <w:charset w:val="86"/>
    <w:family w:val="auto"/>
    <w:pitch w:val="default"/>
    <w:sig w:usb0="00000000" w:usb1="00000000" w:usb2="00000012" w:usb3="00000000" w:csb0="00040000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华康海报体W12">
    <w:altName w:val="宋体"/>
    <w:panose1 w:val="040B0C09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15329C"/>
    <w:multiLevelType w:val="singleLevel"/>
    <w:tmpl w:val="B915329C"/>
    <w:lvl w:ilvl="0" w:tentative="0">
      <w:start w:val="5"/>
      <w:numFmt w:val="decimal"/>
      <w:suff w:val="nothing"/>
      <w:lvlText w:val="%1．"/>
      <w:lvlJc w:val="left"/>
    </w:lvl>
  </w:abstractNum>
  <w:abstractNum w:abstractNumId="1">
    <w:nsid w:val="668492EA"/>
    <w:multiLevelType w:val="singleLevel"/>
    <w:tmpl w:val="668492EA"/>
    <w:lvl w:ilvl="0" w:tentative="0">
      <w:start w:val="16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96508"/>
    <w:rsid w:val="04396508"/>
    <w:rsid w:val="05B25D06"/>
    <w:rsid w:val="07773B9B"/>
    <w:rsid w:val="13854A06"/>
    <w:rsid w:val="140F5294"/>
    <w:rsid w:val="1AF737CA"/>
    <w:rsid w:val="2AB26D16"/>
    <w:rsid w:val="2AF709A2"/>
    <w:rsid w:val="2B585370"/>
    <w:rsid w:val="2FA468BA"/>
    <w:rsid w:val="362F0315"/>
    <w:rsid w:val="3CF6010D"/>
    <w:rsid w:val="55FD2864"/>
    <w:rsid w:val="69334F25"/>
    <w:rsid w:val="75E47AAE"/>
    <w:rsid w:val="792A152E"/>
    <w:rsid w:val="7E29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tabs>
        <w:tab w:val="left" w:pos="700"/>
        <w:tab w:val="left" w:pos="900"/>
      </w:tabs>
      <w:ind w:left="714"/>
    </w:pPr>
    <w:rPr>
      <w:rFonts w:ascii="仿宋_GB2312" w:hAnsi="仿宋_GB2312" w:eastAsia="仿宋_GB2312"/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numbering" Target="numbering.xml"/><Relationship Id="rId91" Type="http://schemas.openxmlformats.org/officeDocument/2006/relationships/customXml" Target="../customXml/item1.xml"/><Relationship Id="rId90" Type="http://schemas.openxmlformats.org/officeDocument/2006/relationships/image" Target="media/image88.png"/><Relationship Id="rId9" Type="http://schemas.openxmlformats.org/officeDocument/2006/relationships/image" Target="media/image7.png"/><Relationship Id="rId89" Type="http://schemas.openxmlformats.org/officeDocument/2006/relationships/image" Target="media/image87.png"/><Relationship Id="rId88" Type="http://schemas.openxmlformats.org/officeDocument/2006/relationships/image" Target="media/image86.png"/><Relationship Id="rId87" Type="http://schemas.openxmlformats.org/officeDocument/2006/relationships/image" Target="media/image85.png"/><Relationship Id="rId86" Type="http://schemas.openxmlformats.org/officeDocument/2006/relationships/image" Target="media/image84.png"/><Relationship Id="rId85" Type="http://schemas.openxmlformats.org/officeDocument/2006/relationships/image" Target="media/image83.png"/><Relationship Id="rId84" Type="http://schemas.openxmlformats.org/officeDocument/2006/relationships/image" Target="media/image82.png"/><Relationship Id="rId83" Type="http://schemas.openxmlformats.org/officeDocument/2006/relationships/image" Target="media/image81.png"/><Relationship Id="rId82" Type="http://schemas.openxmlformats.org/officeDocument/2006/relationships/image" Target="media/image80.png"/><Relationship Id="rId81" Type="http://schemas.openxmlformats.org/officeDocument/2006/relationships/image" Target="media/image79.png"/><Relationship Id="rId80" Type="http://schemas.openxmlformats.org/officeDocument/2006/relationships/image" Target="media/image78.png"/><Relationship Id="rId8" Type="http://schemas.openxmlformats.org/officeDocument/2006/relationships/image" Target="media/image6.png"/><Relationship Id="rId79" Type="http://schemas.openxmlformats.org/officeDocument/2006/relationships/image" Target="media/image77.png"/><Relationship Id="rId78" Type="http://schemas.openxmlformats.org/officeDocument/2006/relationships/image" Target="media/image76.png"/><Relationship Id="rId77" Type="http://schemas.openxmlformats.org/officeDocument/2006/relationships/image" Target="media/image75.png"/><Relationship Id="rId76" Type="http://schemas.openxmlformats.org/officeDocument/2006/relationships/image" Target="media/image74.png"/><Relationship Id="rId75" Type="http://schemas.openxmlformats.org/officeDocument/2006/relationships/image" Target="media/image73.png"/><Relationship Id="rId74" Type="http://schemas.openxmlformats.org/officeDocument/2006/relationships/image" Target="media/image72.png"/><Relationship Id="rId73" Type="http://schemas.openxmlformats.org/officeDocument/2006/relationships/image" Target="media/image71.png"/><Relationship Id="rId72" Type="http://schemas.openxmlformats.org/officeDocument/2006/relationships/image" Target="media/image70.png"/><Relationship Id="rId71" Type="http://schemas.openxmlformats.org/officeDocument/2006/relationships/image" Target="media/image69.png"/><Relationship Id="rId70" Type="http://schemas.openxmlformats.org/officeDocument/2006/relationships/image" Target="media/image68.png"/><Relationship Id="rId7" Type="http://schemas.openxmlformats.org/officeDocument/2006/relationships/image" Target="media/image5.png"/><Relationship Id="rId69" Type="http://schemas.openxmlformats.org/officeDocument/2006/relationships/image" Target="media/image67.png"/><Relationship Id="rId68" Type="http://schemas.openxmlformats.org/officeDocument/2006/relationships/image" Target="media/image66.png"/><Relationship Id="rId67" Type="http://schemas.openxmlformats.org/officeDocument/2006/relationships/image" Target="media/image65.png"/><Relationship Id="rId66" Type="http://schemas.openxmlformats.org/officeDocument/2006/relationships/image" Target="media/image64.png"/><Relationship Id="rId65" Type="http://schemas.openxmlformats.org/officeDocument/2006/relationships/image" Target="media/image63.png"/><Relationship Id="rId64" Type="http://schemas.openxmlformats.org/officeDocument/2006/relationships/image" Target="media/image62.png"/><Relationship Id="rId63" Type="http://schemas.openxmlformats.org/officeDocument/2006/relationships/image" Target="media/image61.png"/><Relationship Id="rId62" Type="http://schemas.openxmlformats.org/officeDocument/2006/relationships/image" Target="media/image60.png"/><Relationship Id="rId61" Type="http://schemas.openxmlformats.org/officeDocument/2006/relationships/image" Target="media/image59.png"/><Relationship Id="rId60" Type="http://schemas.openxmlformats.org/officeDocument/2006/relationships/image" Target="media/image58.png"/><Relationship Id="rId6" Type="http://schemas.openxmlformats.org/officeDocument/2006/relationships/image" Target="media/image4.png"/><Relationship Id="rId59" Type="http://schemas.openxmlformats.org/officeDocument/2006/relationships/image" Target="media/image57.png"/><Relationship Id="rId58" Type="http://schemas.openxmlformats.org/officeDocument/2006/relationships/image" Target="media/image56.png"/><Relationship Id="rId57" Type="http://schemas.openxmlformats.org/officeDocument/2006/relationships/image" Target="media/image55.png"/><Relationship Id="rId56" Type="http://schemas.openxmlformats.org/officeDocument/2006/relationships/image" Target="media/image54.png"/><Relationship Id="rId55" Type="http://schemas.openxmlformats.org/officeDocument/2006/relationships/image" Target="media/image53.png"/><Relationship Id="rId54" Type="http://schemas.openxmlformats.org/officeDocument/2006/relationships/image" Target="media/image52.png"/><Relationship Id="rId53" Type="http://schemas.openxmlformats.org/officeDocument/2006/relationships/image" Target="media/image51.png"/><Relationship Id="rId52" Type="http://schemas.openxmlformats.org/officeDocument/2006/relationships/image" Target="media/image50.png"/><Relationship Id="rId51" Type="http://schemas.openxmlformats.org/officeDocument/2006/relationships/image" Target="media/image49.png"/><Relationship Id="rId50" Type="http://schemas.openxmlformats.org/officeDocument/2006/relationships/image" Target="media/image48.png"/><Relationship Id="rId5" Type="http://schemas.openxmlformats.org/officeDocument/2006/relationships/theme" Target="theme/theme1.xml"/><Relationship Id="rId49" Type="http://schemas.openxmlformats.org/officeDocument/2006/relationships/image" Target="media/image47.png"/><Relationship Id="rId48" Type="http://schemas.openxmlformats.org/officeDocument/2006/relationships/image" Target="media/image46.png"/><Relationship Id="rId47" Type="http://schemas.openxmlformats.org/officeDocument/2006/relationships/image" Target="media/image45.png"/><Relationship Id="rId46" Type="http://schemas.openxmlformats.org/officeDocument/2006/relationships/image" Target="media/image44.png"/><Relationship Id="rId45" Type="http://schemas.openxmlformats.org/officeDocument/2006/relationships/image" Target="media/image43.png"/><Relationship Id="rId44" Type="http://schemas.openxmlformats.org/officeDocument/2006/relationships/image" Target="media/image42.png"/><Relationship Id="rId43" Type="http://schemas.openxmlformats.org/officeDocument/2006/relationships/image" Target="media/image41.png"/><Relationship Id="rId42" Type="http://schemas.openxmlformats.org/officeDocument/2006/relationships/image" Target="media/image40.png"/><Relationship Id="rId41" Type="http://schemas.openxmlformats.org/officeDocument/2006/relationships/image" Target="media/image39.png"/><Relationship Id="rId40" Type="http://schemas.openxmlformats.org/officeDocument/2006/relationships/image" Target="media/image38.png"/><Relationship Id="rId4" Type="http://schemas.openxmlformats.org/officeDocument/2006/relationships/footer" Target="footer1.xml"/><Relationship Id="rId39" Type="http://schemas.openxmlformats.org/officeDocument/2006/relationships/image" Target="media/image37.png"/><Relationship Id="rId38" Type="http://schemas.openxmlformats.org/officeDocument/2006/relationships/image" Target="media/image36.png"/><Relationship Id="rId37" Type="http://schemas.openxmlformats.org/officeDocument/2006/relationships/image" Target="media/image35.png"/><Relationship Id="rId36" Type="http://schemas.openxmlformats.org/officeDocument/2006/relationships/image" Target="media/image34.png"/><Relationship Id="rId35" Type="http://schemas.openxmlformats.org/officeDocument/2006/relationships/image" Target="media/image33.png"/><Relationship Id="rId34" Type="http://schemas.openxmlformats.org/officeDocument/2006/relationships/image" Target="media/image32.png"/><Relationship Id="rId33" Type="http://schemas.openxmlformats.org/officeDocument/2006/relationships/image" Target="media/image31.png"/><Relationship Id="rId32" Type="http://schemas.openxmlformats.org/officeDocument/2006/relationships/image" Target="media/image30.png"/><Relationship Id="rId31" Type="http://schemas.openxmlformats.org/officeDocument/2006/relationships/image" Target="media/image29.png"/><Relationship Id="rId30" Type="http://schemas.openxmlformats.org/officeDocument/2006/relationships/image" Target="media/image28.png"/><Relationship Id="rId3" Type="http://schemas.openxmlformats.org/officeDocument/2006/relationships/header" Target="header1.xml"/><Relationship Id="rId29" Type="http://schemas.openxmlformats.org/officeDocument/2006/relationships/image" Target="media/image27.png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2017-12-27T07:07:00Z</dcterms:created>
  <dc:creator>Administrator</dc:creator>
  <cp:lastModifiedBy>Administrator</cp:lastModifiedBy>
  <dcterms:modified xsi:type="dcterms:W3CDTF">2018-01-04T05:48:38Z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