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hint="eastAsia" w:ascii="宋体" w:hAnsi="宋体" w:cs="宋体"/>
          <w:b/>
          <w:sz w:val="30"/>
          <w:szCs w:val="30"/>
        </w:rPr>
      </w:pPr>
      <w:r>
        <w:rPr>
          <w:rFonts w:hint="eastAsia" w:ascii="宋体" w:hAnsi="宋体" w:cs="宋体"/>
          <w:b/>
          <w:sz w:val="30"/>
          <w:szCs w:val="30"/>
        </w:rPr>
        <w:t>201</w:t>
      </w:r>
      <w:r>
        <w:rPr>
          <w:rFonts w:hint="eastAsia" w:ascii="宋体" w:hAnsi="宋体" w:cs="宋体"/>
          <w:b/>
          <w:sz w:val="30"/>
          <w:szCs w:val="30"/>
          <w:lang w:val="en-US" w:eastAsia="zh-CN"/>
        </w:rPr>
        <w:t>7</w:t>
      </w:r>
      <w:r>
        <w:rPr>
          <w:rFonts w:hint="eastAsia" w:ascii="宋体" w:hAnsi="宋体" w:cs="宋体"/>
          <w:b/>
          <w:sz w:val="30"/>
          <w:szCs w:val="30"/>
        </w:rPr>
        <w:t>河北省初中毕业生升学文化课考试</w:t>
      </w:r>
    </w:p>
    <w:p>
      <w:pPr>
        <w:adjustRightInd w:val="0"/>
        <w:snapToGrid w:val="0"/>
        <w:jc w:val="center"/>
        <w:rPr>
          <w:rFonts w:hint="eastAsia" w:ascii="宋体" w:hAnsi="宋体" w:cs="宋体"/>
          <w:b/>
          <w:sz w:val="30"/>
          <w:szCs w:val="30"/>
          <w:lang w:eastAsia="zh-CN"/>
        </w:rPr>
      </w:pPr>
      <w:r>
        <w:rPr>
          <w:rFonts w:hint="eastAsia" w:ascii="宋体" w:hAnsi="宋体" w:cs="宋体"/>
          <w:b/>
          <w:sz w:val="30"/>
          <w:szCs w:val="30"/>
          <w:lang w:eastAsia="zh-CN"/>
        </w:rPr>
        <w:t>化学部分</w:t>
      </w:r>
    </w:p>
    <w:p>
      <w:pPr>
        <w:adjustRightInd w:val="0"/>
        <w:snapToGrid w:val="0"/>
        <w:jc w:val="left"/>
        <w:rPr>
          <w:rFonts w:hint="eastAsia" w:ascii="宋体" w:hAnsi="宋体" w:cs="宋体"/>
          <w:b/>
          <w:sz w:val="21"/>
          <w:szCs w:val="21"/>
        </w:rPr>
      </w:pPr>
      <w:r>
        <w:rPr>
          <w:rFonts w:hint="eastAsia" w:ascii="宋体" w:hAnsi="宋体" w:cs="宋体"/>
          <w:b/>
          <w:sz w:val="21"/>
          <w:szCs w:val="21"/>
        </w:rPr>
        <w:t>本试卷分卷Ⅰ和卷Ⅱ两部分：卷I为选择题，卷Ⅱ为非选择题</w:t>
      </w:r>
      <w:r>
        <w:rPr>
          <w:rFonts w:hint="eastAsia" w:ascii="宋体" w:hAnsi="宋体" w:cs="宋体"/>
          <w:b/>
          <w:sz w:val="21"/>
          <w:szCs w:val="21"/>
          <w:lang w:eastAsia="zh-CN"/>
        </w:rPr>
        <w:t>。</w:t>
      </w:r>
    </w:p>
    <w:p>
      <w:pPr>
        <w:adjustRightInd w:val="0"/>
        <w:snapToGrid w:val="0"/>
        <w:jc w:val="left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b/>
          <w:sz w:val="21"/>
          <w:szCs w:val="21"/>
        </w:rPr>
        <w:t>本试卷满分为</w:t>
      </w:r>
      <w:r>
        <w:rPr>
          <w:rFonts w:hint="eastAsia" w:ascii="宋体" w:hAnsi="宋体" w:cs="宋体"/>
          <w:b/>
          <w:sz w:val="21"/>
          <w:szCs w:val="21"/>
          <w:lang w:val="en-US" w:eastAsia="zh-CN"/>
        </w:rPr>
        <w:t>60</w:t>
      </w:r>
      <w:r>
        <w:rPr>
          <w:rFonts w:hint="eastAsia" w:ascii="宋体" w:hAnsi="宋体" w:cs="宋体"/>
          <w:b/>
          <w:sz w:val="21"/>
          <w:szCs w:val="21"/>
        </w:rPr>
        <w:t>分，考试时间为</w:t>
      </w:r>
      <w:r>
        <w:rPr>
          <w:rFonts w:hint="eastAsia" w:ascii="宋体" w:hAnsi="宋体" w:cs="宋体"/>
          <w:b/>
          <w:sz w:val="21"/>
          <w:szCs w:val="21"/>
          <w:lang w:val="en-US" w:eastAsia="zh-CN"/>
        </w:rPr>
        <w:t>60</w:t>
      </w:r>
      <w:r>
        <w:rPr>
          <w:rFonts w:hint="eastAsia" w:ascii="宋体" w:hAnsi="宋体" w:cs="宋体"/>
          <w:b/>
          <w:sz w:val="21"/>
          <w:szCs w:val="21"/>
        </w:rPr>
        <w:t>分钟</w:t>
      </w:r>
      <w:r>
        <w:rPr>
          <w:rFonts w:hint="eastAsia" w:ascii="宋体" w:hAnsi="宋体" w:cs="宋体"/>
          <w:b/>
          <w:sz w:val="21"/>
          <w:szCs w:val="21"/>
          <w:lang w:eastAsia="zh-CN"/>
        </w:rPr>
        <w:t>。</w:t>
      </w:r>
    </w:p>
    <w:tbl>
      <w:tblPr>
        <w:tblStyle w:val="6"/>
        <w:tblW w:w="84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6"/>
        <w:gridCol w:w="1407"/>
        <w:gridCol w:w="1406"/>
        <w:gridCol w:w="1407"/>
        <w:gridCol w:w="1407"/>
        <w:gridCol w:w="14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1406" w:type="dxa"/>
            <w:vAlign w:val="top"/>
          </w:tcPr>
          <w:p>
            <w:pPr>
              <w:widowControl w:val="0"/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题  号</w:t>
            </w:r>
          </w:p>
        </w:tc>
        <w:tc>
          <w:tcPr>
            <w:tcW w:w="1407" w:type="dxa"/>
            <w:vAlign w:val="top"/>
          </w:tcPr>
          <w:p>
            <w:pPr>
              <w:widowControl w:val="0"/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一</w:t>
            </w:r>
          </w:p>
        </w:tc>
        <w:tc>
          <w:tcPr>
            <w:tcW w:w="1406" w:type="dxa"/>
            <w:vAlign w:val="top"/>
          </w:tcPr>
          <w:p>
            <w:pPr>
              <w:widowControl w:val="0"/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二</w:t>
            </w:r>
          </w:p>
        </w:tc>
        <w:tc>
          <w:tcPr>
            <w:tcW w:w="1407" w:type="dxa"/>
            <w:vAlign w:val="top"/>
          </w:tcPr>
          <w:p>
            <w:pPr>
              <w:widowControl w:val="0"/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三</w:t>
            </w:r>
          </w:p>
        </w:tc>
        <w:tc>
          <w:tcPr>
            <w:tcW w:w="1407" w:type="dxa"/>
            <w:vAlign w:val="top"/>
          </w:tcPr>
          <w:p>
            <w:pPr>
              <w:widowControl w:val="0"/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四</w:t>
            </w:r>
          </w:p>
        </w:tc>
        <w:tc>
          <w:tcPr>
            <w:tcW w:w="1407" w:type="dxa"/>
            <w:vAlign w:val="top"/>
          </w:tcPr>
          <w:p>
            <w:pPr>
              <w:widowControl w:val="0"/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总  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406" w:type="dxa"/>
            <w:vAlign w:val="top"/>
          </w:tcPr>
          <w:p>
            <w:pPr>
              <w:widowControl w:val="0"/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得  分</w:t>
            </w:r>
          </w:p>
        </w:tc>
        <w:tc>
          <w:tcPr>
            <w:tcW w:w="1407" w:type="dxa"/>
            <w:vAlign w:val="top"/>
          </w:tcPr>
          <w:p>
            <w:pPr>
              <w:widowControl w:val="0"/>
              <w:adjustRightInd w:val="0"/>
              <w:snapToGrid w:val="0"/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</w:p>
        </w:tc>
        <w:tc>
          <w:tcPr>
            <w:tcW w:w="1406" w:type="dxa"/>
            <w:vAlign w:val="top"/>
          </w:tcPr>
          <w:p>
            <w:pPr>
              <w:widowControl w:val="0"/>
              <w:adjustRightInd w:val="0"/>
              <w:snapToGrid w:val="0"/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</w:p>
        </w:tc>
        <w:tc>
          <w:tcPr>
            <w:tcW w:w="1407" w:type="dxa"/>
            <w:vAlign w:val="top"/>
          </w:tcPr>
          <w:p>
            <w:pPr>
              <w:widowControl w:val="0"/>
              <w:adjustRightInd w:val="0"/>
              <w:snapToGrid w:val="0"/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</w:p>
        </w:tc>
        <w:tc>
          <w:tcPr>
            <w:tcW w:w="1407" w:type="dxa"/>
            <w:vAlign w:val="top"/>
          </w:tcPr>
          <w:p>
            <w:pPr>
              <w:widowControl w:val="0"/>
              <w:adjustRightInd w:val="0"/>
              <w:snapToGrid w:val="0"/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</w:p>
        </w:tc>
        <w:tc>
          <w:tcPr>
            <w:tcW w:w="1407" w:type="dxa"/>
            <w:vAlign w:val="top"/>
          </w:tcPr>
          <w:p>
            <w:pPr>
              <w:widowControl w:val="0"/>
              <w:adjustRightInd w:val="0"/>
              <w:snapToGrid w:val="0"/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</w:p>
        </w:tc>
      </w:tr>
    </w:tbl>
    <w:p>
      <w:pPr>
        <w:rPr>
          <w:rFonts w:hint="eastAsia" w:ascii="宋体" w:hAnsi="宋体" w:eastAsia="宋体" w:cs="宋体"/>
          <w:b/>
          <w:kern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kern w:val="0"/>
          <w:sz w:val="21"/>
          <w:szCs w:val="21"/>
          <w:lang w:eastAsia="zh-CN"/>
        </w:rPr>
        <w:t>可能用到的相对原子质量：</w:t>
      </w:r>
      <w:r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/>
        </w:rPr>
        <w:t>H-1  C-12  O-16  S-16</w:t>
      </w:r>
    </w:p>
    <w:p>
      <w:pPr>
        <w:jc w:val="center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/>
          <w:sz w:val="30"/>
          <w:szCs w:val="30"/>
        </w:rPr>
        <w:t>卷Ⅰ</w:t>
      </w:r>
      <w:r>
        <w:rPr>
          <w:rFonts w:hint="eastAsia" w:ascii="宋体" w:hAnsi="宋体" w:cs="宋体"/>
          <w:sz w:val="24"/>
        </w:rPr>
        <w:t>（选择题，共28分）</w:t>
      </w:r>
    </w:p>
    <w:p>
      <w:pPr>
        <w:rPr>
          <w:rFonts w:hint="eastAsia" w:ascii="宋体" w:hAnsi="宋体" w:eastAsia="宋体" w:cs="宋体"/>
          <w:b w:val="0"/>
          <w:bCs/>
          <w:kern w:val="0"/>
          <w:sz w:val="21"/>
          <w:szCs w:val="21"/>
        </w:rPr>
      </w:pPr>
      <w:r>
        <w:rPr>
          <w:rFonts w:hint="eastAsia" w:ascii="宋体" w:hAnsi="宋体" w:eastAsia="宋体" w:cs="宋体"/>
          <w:b/>
          <w:kern w:val="0"/>
          <w:sz w:val="21"/>
          <w:szCs w:val="21"/>
        </w:rPr>
        <w:t>一、选择题</w:t>
      </w:r>
      <w:r>
        <w:rPr>
          <w:rFonts w:hint="eastAsia" w:ascii="宋体" w:hAnsi="宋体" w:cs="宋体"/>
          <w:szCs w:val="21"/>
        </w:rPr>
        <w:t>（本大题共14个小题；每小题2分，共28分。在每小题给出的四个选项中，只有一个选项符合题意）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1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空气中含量最多的是（　　）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A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氧气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rFonts w:hint="eastAsia"/>
          <w:sz w:val="21"/>
          <w:szCs w:val="21"/>
          <w:lang w:eastAsia="zh-CN"/>
        </w:rPr>
        <w:t xml:space="preserve">       </w:t>
      </w:r>
      <w:r>
        <w:rPr>
          <w:sz w:val="21"/>
          <w:szCs w:val="21"/>
        </w:rPr>
        <w:t>B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氮气</w:t>
      </w:r>
      <w:r>
        <w:rPr>
          <w:rFonts w:hint="eastAsia"/>
          <w:sz w:val="21"/>
          <w:szCs w:val="21"/>
          <w:lang w:eastAsia="zh-CN"/>
        </w:rPr>
        <w:t xml:space="preserve">    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rFonts w:hint="eastAsia"/>
          <w:sz w:val="21"/>
          <w:szCs w:val="21"/>
          <w:lang w:eastAsia="zh-CN"/>
        </w:rPr>
        <w:t xml:space="preserve">   </w:t>
      </w:r>
      <w:r>
        <w:rPr>
          <w:sz w:val="21"/>
          <w:szCs w:val="21"/>
        </w:rPr>
        <w:t>C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二氧化碳</w:t>
      </w:r>
      <w:r>
        <w:rPr>
          <w:rFonts w:hint="eastAsia"/>
          <w:sz w:val="21"/>
          <w:szCs w:val="21"/>
          <w:lang w:eastAsia="zh-CN"/>
        </w:rPr>
        <w:t xml:space="preserve">       </w:t>
      </w:r>
      <w:r>
        <w:rPr>
          <w:sz w:val="21"/>
          <w:szCs w:val="21"/>
        </w:rPr>
        <w:t>D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稀有气体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2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下列食物中富含蛋白质的是（　　）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A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煮鸡蛋</w:t>
      </w:r>
      <w:r>
        <w:rPr>
          <w:rFonts w:hint="eastAsia"/>
          <w:sz w:val="21"/>
          <w:szCs w:val="21"/>
          <w:lang w:eastAsia="zh-CN"/>
        </w:rPr>
        <w:t xml:space="preserve">       </w:t>
      </w:r>
      <w:r>
        <w:rPr>
          <w:sz w:val="21"/>
          <w:szCs w:val="21"/>
        </w:rPr>
        <w:t>B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小米粥</w:t>
      </w:r>
      <w:r>
        <w:rPr>
          <w:rFonts w:hint="eastAsia"/>
          <w:sz w:val="21"/>
          <w:szCs w:val="21"/>
          <w:lang w:eastAsia="zh-CN"/>
        </w:rPr>
        <w:t xml:space="preserve">       </w:t>
      </w:r>
      <w:r>
        <w:rPr>
          <w:sz w:val="21"/>
          <w:szCs w:val="21"/>
        </w:rPr>
        <w:t>C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凉拌黄瓜</w:t>
      </w:r>
      <w:r>
        <w:rPr>
          <w:rFonts w:hint="eastAsia"/>
          <w:sz w:val="21"/>
          <w:szCs w:val="21"/>
          <w:lang w:eastAsia="zh-CN"/>
        </w:rPr>
        <w:t xml:space="preserve">       </w:t>
      </w:r>
      <w:r>
        <w:rPr>
          <w:sz w:val="21"/>
          <w:szCs w:val="21"/>
        </w:rPr>
        <w:t>D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白面馒头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3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如图所示实验操作正确的是（　　）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drawing>
          <wp:inline distT="0" distB="0" distL="114300" distR="114300">
            <wp:extent cx="457200" cy="990600"/>
            <wp:effectExtent l="0" t="0" r="0" b="0"/>
            <wp:docPr id="21" name="图片 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" descr="菁优网：http://www.jyeoo.com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1"/>
          <w:szCs w:val="21"/>
          <w:lang w:val="en-US" w:eastAsia="zh-CN"/>
        </w:rPr>
        <w:t xml:space="preserve">           </w:t>
      </w:r>
      <w:r>
        <w:rPr>
          <w:sz w:val="21"/>
          <w:szCs w:val="21"/>
        </w:rPr>
        <w:drawing>
          <wp:inline distT="0" distB="0" distL="114300" distR="114300">
            <wp:extent cx="762000" cy="914400"/>
            <wp:effectExtent l="0" t="0" r="0" b="0"/>
            <wp:docPr id="20" name="图片 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" descr="菁优网：http://www.jyeoo.com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1"/>
          <w:szCs w:val="21"/>
          <w:lang w:val="en-US" w:eastAsia="zh-CN"/>
        </w:rPr>
        <w:t xml:space="preserve">          </w:t>
      </w:r>
      <w:r>
        <w:rPr>
          <w:sz w:val="21"/>
          <w:szCs w:val="21"/>
        </w:rPr>
        <w:drawing>
          <wp:inline distT="0" distB="0" distL="114300" distR="114300">
            <wp:extent cx="847725" cy="1009650"/>
            <wp:effectExtent l="0" t="0" r="9525" b="0"/>
            <wp:docPr id="19" name="图片 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3" descr="菁优网：http://www.jyeoo.co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1"/>
          <w:szCs w:val="21"/>
          <w:lang w:val="en-US" w:eastAsia="zh-CN"/>
        </w:rPr>
        <w:t xml:space="preserve">      </w:t>
      </w:r>
      <w:r>
        <w:rPr>
          <w:sz w:val="21"/>
          <w:szCs w:val="21"/>
        </w:rPr>
        <w:drawing>
          <wp:inline distT="0" distB="0" distL="114300" distR="114300">
            <wp:extent cx="1095375" cy="904875"/>
            <wp:effectExtent l="0" t="0" r="9525" b="9525"/>
            <wp:docPr id="18" name="图片 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4" descr="菁优网：http://www.jyeoo.com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A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滴加液体</w:t>
      </w:r>
      <w:r>
        <w:rPr>
          <w:rFonts w:hint="eastAsia"/>
          <w:sz w:val="21"/>
          <w:szCs w:val="21"/>
          <w:lang w:eastAsia="zh-CN"/>
        </w:rPr>
        <w:t xml:space="preserve">  </w:t>
      </w:r>
      <w:r>
        <w:rPr>
          <w:rFonts w:hint="eastAsia"/>
          <w:sz w:val="21"/>
          <w:szCs w:val="21"/>
          <w:lang w:val="en-US" w:eastAsia="zh-CN"/>
        </w:rPr>
        <w:t xml:space="preserve">   </w:t>
      </w:r>
      <w:r>
        <w:rPr>
          <w:rFonts w:hint="eastAsia"/>
          <w:sz w:val="21"/>
          <w:szCs w:val="21"/>
          <w:lang w:eastAsia="zh-CN"/>
        </w:rPr>
        <w:t xml:space="preserve">   </w:t>
      </w:r>
      <w:r>
        <w:rPr>
          <w:sz w:val="21"/>
          <w:szCs w:val="21"/>
        </w:rPr>
        <w:t>B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闻气体气味</w:t>
      </w:r>
      <w:r>
        <w:rPr>
          <w:rFonts w:hint="eastAsia"/>
          <w:sz w:val="21"/>
          <w:szCs w:val="21"/>
          <w:lang w:eastAsia="zh-CN"/>
        </w:rPr>
        <w:t xml:space="preserve">   </w:t>
      </w:r>
      <w:r>
        <w:rPr>
          <w:rFonts w:hint="eastAsia"/>
          <w:sz w:val="21"/>
          <w:szCs w:val="21"/>
          <w:lang w:val="en-US" w:eastAsia="zh-CN"/>
        </w:rPr>
        <w:t xml:space="preserve">   </w:t>
      </w:r>
      <w:r>
        <w:rPr>
          <w:rFonts w:hint="eastAsia"/>
          <w:sz w:val="21"/>
          <w:szCs w:val="21"/>
          <w:lang w:eastAsia="zh-CN"/>
        </w:rPr>
        <w:t xml:space="preserve">   </w:t>
      </w:r>
      <w:r>
        <w:rPr>
          <w:sz w:val="21"/>
          <w:szCs w:val="21"/>
        </w:rPr>
        <w:t>C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熄灭酒精灯</w:t>
      </w:r>
      <w:r>
        <w:rPr>
          <w:rFonts w:hint="eastAsia"/>
          <w:sz w:val="21"/>
          <w:szCs w:val="21"/>
          <w:lang w:eastAsia="zh-CN"/>
        </w:rPr>
        <w:t xml:space="preserve">   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rFonts w:hint="eastAsia"/>
          <w:sz w:val="21"/>
          <w:szCs w:val="21"/>
          <w:lang w:eastAsia="zh-CN"/>
        </w:rPr>
        <w:t xml:space="preserve">   </w:t>
      </w:r>
      <w:r>
        <w:rPr>
          <w:sz w:val="21"/>
          <w:szCs w:val="21"/>
        </w:rPr>
        <w:t>D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稀释浓硫酸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4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下列对化肥的认识不正确的是（　　）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A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KNO</w:t>
      </w:r>
      <w:r>
        <w:rPr>
          <w:sz w:val="21"/>
          <w:szCs w:val="21"/>
          <w:vertAlign w:val="subscript"/>
        </w:rPr>
        <w:t>3</w:t>
      </w:r>
      <w:r>
        <w:rPr>
          <w:sz w:val="21"/>
          <w:szCs w:val="21"/>
        </w:rPr>
        <w:t>是一种复合肥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B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施用氮肥，能促进植物茎叶生长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C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铵态氮肥不能与碱性肥料混合使用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D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化肥能提高粮食产量，施用越多越好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5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如图所示的是氧原子结构示意图和硫元素在元素周期表中的信息</w:t>
      </w:r>
      <w:r>
        <w:rPr>
          <w:rFonts w:hint="eastAsia"/>
          <w:sz w:val="21"/>
          <w:szCs w:val="21"/>
          <w:lang w:eastAsia="zh-CN"/>
        </w:rPr>
        <w:t>。</w:t>
      </w:r>
      <w:r>
        <w:rPr>
          <w:sz w:val="21"/>
          <w:szCs w:val="21"/>
        </w:rPr>
        <w:t>下列说法正确的是（　　）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drawing>
          <wp:inline distT="0" distB="0" distL="114300" distR="114300">
            <wp:extent cx="1647825" cy="819150"/>
            <wp:effectExtent l="0" t="0" r="9525" b="0"/>
            <wp:docPr id="17" name="图片 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5" descr="菁优网：http://www.jyeoo.com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A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氧原子核外有6个电子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B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硫、氧均属于非金属元素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C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硫原子的相对原子质量为32.06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  <w:lang w:eastAsia="zh-CN"/>
        </w:rPr>
        <w:t xml:space="preserve"> g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D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硫、氧两种元素形成的SO</w:t>
      </w:r>
      <w:r>
        <w:rPr>
          <w:sz w:val="21"/>
          <w:szCs w:val="21"/>
          <w:vertAlign w:val="subscript"/>
        </w:rPr>
        <w:t>3</w:t>
      </w:r>
      <w:r>
        <w:rPr>
          <w:sz w:val="21"/>
          <w:szCs w:val="21"/>
        </w:rPr>
        <w:t>中硫元素为</w:t>
      </w:r>
      <w:r>
        <w:rPr>
          <w:rFonts w:hint="eastAsia" w:ascii="宋体" w:hAnsi="宋体" w:eastAsia="宋体"/>
          <w:sz w:val="21"/>
          <w:szCs w:val="21"/>
        </w:rPr>
        <w:t>+</w:t>
      </w:r>
      <w:r>
        <w:rPr>
          <w:sz w:val="21"/>
          <w:szCs w:val="21"/>
        </w:rPr>
        <w:t>4价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6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某同学根据铜绿的成分Cu</w:t>
      </w:r>
      <w:r>
        <w:rPr>
          <w:sz w:val="21"/>
          <w:szCs w:val="21"/>
          <w:vertAlign w:val="subscript"/>
        </w:rPr>
        <w:t>2</w:t>
      </w:r>
      <w:r>
        <w:rPr>
          <w:sz w:val="21"/>
          <w:szCs w:val="21"/>
        </w:rPr>
        <w:t>（OH）</w:t>
      </w:r>
      <w:r>
        <w:rPr>
          <w:sz w:val="21"/>
          <w:szCs w:val="21"/>
          <w:vertAlign w:val="subscript"/>
        </w:rPr>
        <w:t>2</w:t>
      </w:r>
      <w:r>
        <w:rPr>
          <w:sz w:val="21"/>
          <w:szCs w:val="21"/>
        </w:rPr>
        <w:t>CO</w:t>
      </w:r>
      <w:r>
        <w:rPr>
          <w:sz w:val="21"/>
          <w:szCs w:val="21"/>
          <w:vertAlign w:val="subscript"/>
        </w:rPr>
        <w:t>3</w:t>
      </w:r>
      <w:r>
        <w:rPr>
          <w:sz w:val="21"/>
          <w:szCs w:val="21"/>
        </w:rPr>
        <w:t>作出猜想：金属铜锈蚀的条件除有氧气和水外，还必须有二氧化碳</w:t>
      </w:r>
      <w:r>
        <w:rPr>
          <w:rFonts w:hint="eastAsia"/>
          <w:sz w:val="21"/>
          <w:szCs w:val="21"/>
          <w:lang w:eastAsia="zh-CN"/>
        </w:rPr>
        <w:t>。</w:t>
      </w:r>
      <w:r>
        <w:rPr>
          <w:sz w:val="21"/>
          <w:szCs w:val="21"/>
        </w:rPr>
        <w:t>为证明“必须有二氧化碳”，需要进行如图所示实验中的（　　）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drawing>
          <wp:inline distT="0" distB="0" distL="114300" distR="114300">
            <wp:extent cx="4277360" cy="1314450"/>
            <wp:effectExtent l="0" t="0" r="8890" b="0"/>
            <wp:docPr id="16" name="图片 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6" descr="菁优网：http://www.jyeoo.com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7736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A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甲和乙</w:t>
      </w:r>
      <w:r>
        <w:rPr>
          <w:rFonts w:hint="eastAsia"/>
          <w:sz w:val="21"/>
          <w:szCs w:val="21"/>
          <w:lang w:eastAsia="zh-CN"/>
        </w:rPr>
        <w:t xml:space="preserve">       </w:t>
      </w:r>
      <w:r>
        <w:rPr>
          <w:sz w:val="21"/>
          <w:szCs w:val="21"/>
        </w:rPr>
        <w:t>B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甲和丁</w:t>
      </w:r>
      <w:r>
        <w:rPr>
          <w:rFonts w:hint="eastAsia"/>
          <w:sz w:val="21"/>
          <w:szCs w:val="21"/>
          <w:lang w:eastAsia="zh-CN"/>
        </w:rPr>
        <w:t xml:space="preserve">       </w:t>
      </w:r>
      <w:r>
        <w:rPr>
          <w:sz w:val="21"/>
          <w:szCs w:val="21"/>
        </w:rPr>
        <w:t>C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乙和丁</w:t>
      </w:r>
      <w:r>
        <w:rPr>
          <w:rFonts w:hint="eastAsia"/>
          <w:sz w:val="21"/>
          <w:szCs w:val="21"/>
          <w:lang w:eastAsia="zh-CN"/>
        </w:rPr>
        <w:t xml:space="preserve">       </w:t>
      </w:r>
      <w:r>
        <w:rPr>
          <w:sz w:val="21"/>
          <w:szCs w:val="21"/>
        </w:rPr>
        <w:t>D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丙和丁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7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一定条件下，密闭容器内发生的某化学反应，测得</w:t>
      </w:r>
      <w:r>
        <w:rPr>
          <w:i/>
          <w:iCs/>
          <w:sz w:val="21"/>
          <w:szCs w:val="21"/>
        </w:rPr>
        <w:t>t</w:t>
      </w:r>
      <w:r>
        <w:rPr>
          <w:sz w:val="21"/>
          <w:szCs w:val="21"/>
          <w:vertAlign w:val="subscript"/>
        </w:rPr>
        <w:t>1</w:t>
      </w:r>
      <w:r>
        <w:rPr>
          <w:sz w:val="21"/>
          <w:szCs w:val="21"/>
        </w:rPr>
        <w:t>和</w:t>
      </w:r>
      <w:r>
        <w:rPr>
          <w:i/>
          <w:iCs/>
          <w:sz w:val="21"/>
          <w:szCs w:val="21"/>
        </w:rPr>
        <w:t>t</w:t>
      </w:r>
      <w:r>
        <w:rPr>
          <w:sz w:val="21"/>
          <w:szCs w:val="21"/>
          <w:vertAlign w:val="subscript"/>
        </w:rPr>
        <w:t>2</w:t>
      </w:r>
      <w:r>
        <w:rPr>
          <w:sz w:val="21"/>
          <w:szCs w:val="21"/>
        </w:rPr>
        <w:t>时各物质的质量见表，下列说法正确的是（　　）</w:t>
      </w:r>
    </w:p>
    <w:tbl>
      <w:tblPr>
        <w:tblStyle w:val="5"/>
        <w:tblW w:w="8302" w:type="dxa"/>
        <w:tblInd w:w="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1"/>
        <w:gridCol w:w="1655"/>
        <w:gridCol w:w="1651"/>
        <w:gridCol w:w="1650"/>
        <w:gridCol w:w="1655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1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>物质</w:t>
            </w:r>
          </w:p>
        </w:tc>
        <w:tc>
          <w:tcPr>
            <w:tcW w:w="1655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>M</w:t>
            </w:r>
          </w:p>
        </w:tc>
        <w:tc>
          <w:tcPr>
            <w:tcW w:w="1651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>N</w:t>
            </w:r>
          </w:p>
        </w:tc>
        <w:tc>
          <w:tcPr>
            <w:tcW w:w="1650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>P</w:t>
            </w:r>
          </w:p>
        </w:tc>
        <w:tc>
          <w:tcPr>
            <w:tcW w:w="1655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>Q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1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i/>
                <w:iCs/>
                <w:kern w:val="2"/>
                <w:sz w:val="21"/>
                <w:szCs w:val="21"/>
                <w:lang w:val="en-US" w:eastAsia="zh-CN" w:bidi="ar-SA"/>
              </w:rPr>
              <w:t>t</w:t>
            </w:r>
            <w:r>
              <w:rPr>
                <w:rFonts w:ascii="Calibri" w:hAnsi="Calibri" w:eastAsia="宋体" w:cs="Times New Roman"/>
                <w:kern w:val="2"/>
                <w:sz w:val="21"/>
                <w:szCs w:val="21"/>
                <w:vertAlign w:val="subscript"/>
                <w:lang w:val="en-US" w:eastAsia="zh-CN" w:bidi="ar-SA"/>
              </w:rPr>
              <w:t>1</w:t>
            </w: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>时的质量/</w:t>
            </w: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g</w:t>
            </w:r>
          </w:p>
        </w:tc>
        <w:tc>
          <w:tcPr>
            <w:tcW w:w="1655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>51</w:t>
            </w:r>
          </w:p>
        </w:tc>
        <w:tc>
          <w:tcPr>
            <w:tcW w:w="1651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>9</w:t>
            </w:r>
          </w:p>
        </w:tc>
        <w:tc>
          <w:tcPr>
            <w:tcW w:w="1650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>3</w:t>
            </w:r>
          </w:p>
        </w:tc>
        <w:tc>
          <w:tcPr>
            <w:tcW w:w="1655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>17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1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i/>
                <w:iCs/>
                <w:kern w:val="2"/>
                <w:sz w:val="21"/>
                <w:szCs w:val="21"/>
                <w:lang w:val="en-US" w:eastAsia="zh-CN" w:bidi="ar-SA"/>
              </w:rPr>
              <w:t>t</w:t>
            </w:r>
            <w:r>
              <w:rPr>
                <w:rFonts w:ascii="Calibri" w:hAnsi="Calibri" w:eastAsia="宋体" w:cs="Times New Roman"/>
                <w:kern w:val="2"/>
                <w:sz w:val="21"/>
                <w:szCs w:val="21"/>
                <w:vertAlign w:val="subscript"/>
                <w:lang w:val="en-US" w:eastAsia="zh-CN" w:bidi="ar-SA"/>
              </w:rPr>
              <w:t>2</w:t>
            </w: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>时的质量/</w:t>
            </w: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g</w:t>
            </w:r>
          </w:p>
        </w:tc>
        <w:tc>
          <w:tcPr>
            <w:tcW w:w="1655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>23</w:t>
            </w:r>
          </w:p>
        </w:tc>
        <w:tc>
          <w:tcPr>
            <w:tcW w:w="1651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>3</w:t>
            </w:r>
          </w:p>
        </w:tc>
        <w:tc>
          <w:tcPr>
            <w:tcW w:w="1650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>x</w:t>
            </w:r>
          </w:p>
        </w:tc>
        <w:tc>
          <w:tcPr>
            <w:tcW w:w="1655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>51</w:t>
            </w:r>
          </w:p>
        </w:tc>
      </w:tr>
    </w:tbl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A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x的值小于3</w:t>
      </w:r>
      <w:r>
        <w:rPr>
          <w:rFonts w:hint="eastAsia"/>
          <w:sz w:val="21"/>
          <w:szCs w:val="21"/>
          <w:lang w:eastAsia="zh-CN"/>
        </w:rPr>
        <w:t xml:space="preserve">     </w:t>
      </w:r>
      <w:r>
        <w:rPr>
          <w:rFonts w:hint="eastAsia"/>
          <w:sz w:val="21"/>
          <w:szCs w:val="21"/>
          <w:lang w:val="en-US" w:eastAsia="zh-CN"/>
        </w:rPr>
        <w:t xml:space="preserve">                  </w:t>
      </w:r>
      <w:r>
        <w:rPr>
          <w:rFonts w:hint="eastAsia"/>
          <w:sz w:val="21"/>
          <w:szCs w:val="21"/>
          <w:lang w:eastAsia="zh-CN"/>
        </w:rPr>
        <w:t xml:space="preserve">  </w:t>
      </w:r>
      <w:r>
        <w:rPr>
          <w:sz w:val="21"/>
          <w:szCs w:val="21"/>
        </w:rPr>
        <w:t>B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Q可能是单质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C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该反应一定是分解反应</w:t>
      </w:r>
      <w:r>
        <w:rPr>
          <w:rFonts w:hint="eastAsia"/>
          <w:sz w:val="21"/>
          <w:szCs w:val="21"/>
          <w:lang w:eastAsia="zh-CN"/>
        </w:rPr>
        <w:t xml:space="preserve">      </w:t>
      </w:r>
      <w:r>
        <w:rPr>
          <w:rFonts w:hint="eastAsia"/>
          <w:sz w:val="21"/>
          <w:szCs w:val="21"/>
          <w:lang w:val="en-US" w:eastAsia="zh-CN"/>
        </w:rPr>
        <w:t xml:space="preserve">         </w:t>
      </w:r>
      <w:r>
        <w:rPr>
          <w:rFonts w:hint="eastAsia"/>
          <w:sz w:val="21"/>
          <w:szCs w:val="21"/>
          <w:lang w:eastAsia="zh-CN"/>
        </w:rPr>
        <w:t xml:space="preserve"> </w:t>
      </w:r>
      <w:r>
        <w:rPr>
          <w:sz w:val="21"/>
          <w:szCs w:val="21"/>
        </w:rPr>
        <w:t>D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M与N的质量变化比为14：3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8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下列做法不符合“节能减排”的是（　　）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A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加大对核能的利用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B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在田野里焚烧秸秆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C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用水后，随手关闭水龙头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D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推广使用以电池提供动力的客车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9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下列物质的用途主要利用其物理性质的是（　　）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A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铁用于制作暖气片</w:t>
      </w:r>
      <w:r>
        <w:rPr>
          <w:rFonts w:hint="eastAsia"/>
          <w:sz w:val="21"/>
          <w:szCs w:val="21"/>
          <w:lang w:eastAsia="zh-CN"/>
        </w:rPr>
        <w:t xml:space="preserve">     </w:t>
      </w:r>
      <w:r>
        <w:rPr>
          <w:rFonts w:hint="eastAsia"/>
          <w:sz w:val="21"/>
          <w:szCs w:val="21"/>
          <w:lang w:val="en-US" w:eastAsia="zh-CN"/>
        </w:rPr>
        <w:t xml:space="preserve">            </w:t>
      </w:r>
      <w:r>
        <w:rPr>
          <w:rFonts w:hint="eastAsia"/>
          <w:sz w:val="21"/>
          <w:szCs w:val="21"/>
          <w:lang w:eastAsia="zh-CN"/>
        </w:rPr>
        <w:t xml:space="preserve">  </w:t>
      </w:r>
      <w:r>
        <w:rPr>
          <w:sz w:val="21"/>
          <w:szCs w:val="21"/>
        </w:rPr>
        <w:t>B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镁粉用于制作照明弹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C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稀盐酸用于除铁锈</w:t>
      </w:r>
      <w:r>
        <w:rPr>
          <w:rFonts w:hint="eastAsia"/>
          <w:sz w:val="21"/>
          <w:szCs w:val="21"/>
          <w:lang w:eastAsia="zh-CN"/>
        </w:rPr>
        <w:t xml:space="preserve">   </w:t>
      </w:r>
      <w:r>
        <w:rPr>
          <w:rFonts w:hint="eastAsia"/>
          <w:sz w:val="21"/>
          <w:szCs w:val="21"/>
          <w:lang w:val="en-US" w:eastAsia="zh-CN"/>
        </w:rPr>
        <w:t xml:space="preserve">             </w:t>
      </w:r>
      <w:r>
        <w:rPr>
          <w:rFonts w:hint="eastAsia"/>
          <w:sz w:val="21"/>
          <w:szCs w:val="21"/>
          <w:lang w:eastAsia="zh-CN"/>
        </w:rPr>
        <w:t xml:space="preserve">   </w:t>
      </w:r>
      <w:r>
        <w:rPr>
          <w:sz w:val="21"/>
          <w:szCs w:val="21"/>
        </w:rPr>
        <w:t>D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小苏打用于治疗胃酸过多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10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下列科学家与他的贡献对应不正确的是（　　）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A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侯德榜﹣﹣﹣联合制碱法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B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门捷列夫﹣﹣﹣元素周期表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C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阿基米德﹣﹣﹣杠杆原理：F</w:t>
      </w:r>
      <w:r>
        <w:rPr>
          <w:sz w:val="21"/>
          <w:szCs w:val="21"/>
          <w:vertAlign w:val="subscript"/>
        </w:rPr>
        <w:t>1</w:t>
      </w:r>
      <w:r>
        <w:rPr>
          <w:sz w:val="21"/>
          <w:szCs w:val="21"/>
        </w:rPr>
        <w:t>l</w:t>
      </w:r>
      <w:r>
        <w:rPr>
          <w:sz w:val="21"/>
          <w:szCs w:val="21"/>
          <w:vertAlign w:val="subscript"/>
        </w:rPr>
        <w:t>1</w:t>
      </w:r>
      <w:r>
        <w:rPr>
          <w:sz w:val="21"/>
          <w:szCs w:val="21"/>
        </w:rPr>
        <w:t>=F</w:t>
      </w:r>
      <w:r>
        <w:rPr>
          <w:sz w:val="21"/>
          <w:szCs w:val="21"/>
          <w:vertAlign w:val="subscript"/>
        </w:rPr>
        <w:t>2</w:t>
      </w:r>
      <w:r>
        <w:rPr>
          <w:sz w:val="21"/>
          <w:szCs w:val="21"/>
        </w:rPr>
        <w:t>l</w:t>
      </w:r>
      <w:r>
        <w:rPr>
          <w:sz w:val="21"/>
          <w:szCs w:val="21"/>
          <w:vertAlign w:val="subscript"/>
        </w:rPr>
        <w:t>2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D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欧姆﹣﹣﹣电流通过导体产生的热量：Q=I</w:t>
      </w:r>
      <w:r>
        <w:rPr>
          <w:sz w:val="21"/>
          <w:szCs w:val="21"/>
          <w:vertAlign w:val="superscript"/>
        </w:rPr>
        <w:t>2</w:t>
      </w:r>
      <w:r>
        <w:rPr>
          <w:sz w:val="21"/>
          <w:szCs w:val="21"/>
        </w:rPr>
        <w:t>Rt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11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用分子的知识解释下列现象，其中合理的是（　　）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A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水结成冰，是因为水分子停止了运动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B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变瘪了的乒乓球放在热水中鼓起，是由于分子的体积变大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C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加入糖的水变甜，是由于分子永不停息的做无规则运动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D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1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sz w:val="21"/>
          <w:szCs w:val="21"/>
        </w:rPr>
        <w:t>L大豆与1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sz w:val="21"/>
          <w:szCs w:val="21"/>
        </w:rPr>
        <w:t>L水混合后总体积小于2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sz w:val="21"/>
          <w:szCs w:val="21"/>
        </w:rPr>
        <w:t>L，是由于分子间有间隙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12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下列四种物质符合如图所示关系的是（　　）</w:t>
      </w:r>
    </w:p>
    <w:p>
      <w:pPr>
        <w:spacing w:line="360" w:lineRule="auto"/>
        <w:jc w:val="center"/>
        <w:rPr>
          <w:sz w:val="21"/>
          <w:szCs w:val="21"/>
        </w:rPr>
      </w:pPr>
      <w:r>
        <w:rPr>
          <w:sz w:val="21"/>
          <w:szCs w:val="21"/>
        </w:rPr>
        <w:drawing>
          <wp:inline distT="0" distB="0" distL="114300" distR="114300">
            <wp:extent cx="1162050" cy="1057275"/>
            <wp:effectExtent l="0" t="0" r="0" b="9525"/>
            <wp:docPr id="15" name="图片 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7" descr="菁优网：http://www.jyeoo.com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A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石墨</w:t>
      </w:r>
      <w:r>
        <w:rPr>
          <w:rFonts w:hint="eastAsia"/>
          <w:sz w:val="21"/>
          <w:szCs w:val="21"/>
          <w:lang w:eastAsia="zh-CN"/>
        </w:rPr>
        <w:t xml:space="preserve">    </w:t>
      </w:r>
      <w:r>
        <w:rPr>
          <w:rFonts w:hint="eastAsia"/>
          <w:sz w:val="21"/>
          <w:szCs w:val="21"/>
          <w:lang w:val="en-US" w:eastAsia="zh-CN"/>
        </w:rPr>
        <w:t xml:space="preserve">    </w:t>
      </w:r>
      <w:r>
        <w:rPr>
          <w:rFonts w:hint="eastAsia"/>
          <w:sz w:val="21"/>
          <w:szCs w:val="21"/>
          <w:lang w:eastAsia="zh-CN"/>
        </w:rPr>
        <w:t xml:space="preserve">   </w:t>
      </w:r>
      <w:r>
        <w:rPr>
          <w:sz w:val="21"/>
          <w:szCs w:val="21"/>
        </w:rPr>
        <w:t>B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干冰</w:t>
      </w:r>
      <w:r>
        <w:rPr>
          <w:rFonts w:hint="eastAsia"/>
          <w:sz w:val="21"/>
          <w:szCs w:val="21"/>
          <w:lang w:eastAsia="zh-CN"/>
        </w:rPr>
        <w:t xml:space="preserve">  </w:t>
      </w:r>
      <w:r>
        <w:rPr>
          <w:rFonts w:hint="eastAsia"/>
          <w:sz w:val="21"/>
          <w:szCs w:val="21"/>
          <w:lang w:val="en-US" w:eastAsia="zh-CN"/>
        </w:rPr>
        <w:t xml:space="preserve">   </w:t>
      </w:r>
      <w:r>
        <w:rPr>
          <w:rFonts w:hint="eastAsia"/>
          <w:sz w:val="21"/>
          <w:szCs w:val="21"/>
          <w:lang w:eastAsia="zh-CN"/>
        </w:rPr>
        <w:t xml:space="preserve">     </w:t>
      </w:r>
      <w:r>
        <w:rPr>
          <w:sz w:val="21"/>
          <w:szCs w:val="21"/>
        </w:rPr>
        <w:t>C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沥青</w:t>
      </w:r>
      <w:r>
        <w:rPr>
          <w:rFonts w:hint="eastAsia"/>
          <w:sz w:val="21"/>
          <w:szCs w:val="21"/>
          <w:lang w:eastAsia="zh-CN"/>
        </w:rPr>
        <w:t xml:space="preserve">    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rFonts w:hint="eastAsia"/>
          <w:sz w:val="21"/>
          <w:szCs w:val="21"/>
          <w:lang w:eastAsia="zh-CN"/>
        </w:rPr>
        <w:t xml:space="preserve">   </w:t>
      </w:r>
      <w:r>
        <w:rPr>
          <w:sz w:val="21"/>
          <w:szCs w:val="21"/>
        </w:rPr>
        <w:t>D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陶瓷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13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下列实验操作能够达到目的是（　　）</w:t>
      </w:r>
    </w:p>
    <w:tbl>
      <w:tblPr>
        <w:tblStyle w:val="5"/>
        <w:tblW w:w="8640" w:type="dxa"/>
        <w:tblInd w:w="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6"/>
        <w:gridCol w:w="4456"/>
        <w:gridCol w:w="3208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976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>选项</w:t>
            </w:r>
          </w:p>
        </w:tc>
        <w:tc>
          <w:tcPr>
            <w:tcW w:w="4456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>实验操作</w:t>
            </w:r>
          </w:p>
        </w:tc>
        <w:tc>
          <w:tcPr>
            <w:tcW w:w="3208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>实验目的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976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>A</w:t>
            </w:r>
          </w:p>
        </w:tc>
        <w:tc>
          <w:tcPr>
            <w:tcW w:w="4456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>高温煅烧</w:t>
            </w:r>
          </w:p>
        </w:tc>
        <w:tc>
          <w:tcPr>
            <w:tcW w:w="3208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>除去碳酸钙中混有的氧化钙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976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>B</w:t>
            </w:r>
          </w:p>
        </w:tc>
        <w:tc>
          <w:tcPr>
            <w:tcW w:w="4456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>滴加石蕊溶液</w:t>
            </w:r>
          </w:p>
        </w:tc>
        <w:tc>
          <w:tcPr>
            <w:tcW w:w="3208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>鉴别稀盐酸和稀硫酸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976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>C</w:t>
            </w:r>
          </w:p>
        </w:tc>
        <w:tc>
          <w:tcPr>
            <w:tcW w:w="4456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>向平行且自由下垂的两张纸中间吹气</w:t>
            </w:r>
          </w:p>
        </w:tc>
        <w:tc>
          <w:tcPr>
            <w:tcW w:w="3208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>探究气体流速与压强的关系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976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>D</w:t>
            </w:r>
          </w:p>
        </w:tc>
        <w:tc>
          <w:tcPr>
            <w:tcW w:w="4456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>将两根用毛皮摩擦过的橡胶棒相互靠近</w:t>
            </w:r>
          </w:p>
        </w:tc>
        <w:tc>
          <w:tcPr>
            <w:tcW w:w="3208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>探究两种电荷间的相互作用</w:t>
            </w:r>
          </w:p>
        </w:tc>
      </w:tr>
    </w:tbl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14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如图所示实验中得出的结果正确的是（　　）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drawing>
          <wp:inline distT="0" distB="0" distL="114300" distR="114300">
            <wp:extent cx="933450" cy="1162050"/>
            <wp:effectExtent l="0" t="0" r="0" b="0"/>
            <wp:docPr id="14" name="图片 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8" descr="菁优网：http://www.jyeoo.com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1"/>
          <w:szCs w:val="21"/>
          <w:lang w:val="en-US" w:eastAsia="zh-CN"/>
        </w:rPr>
        <w:t xml:space="preserve">                                 </w:t>
      </w:r>
      <w:r>
        <w:rPr>
          <w:sz w:val="21"/>
          <w:szCs w:val="21"/>
        </w:rPr>
        <w:drawing>
          <wp:inline distT="0" distB="0" distL="114300" distR="114300">
            <wp:extent cx="1362075" cy="1000125"/>
            <wp:effectExtent l="0" t="0" r="9525" b="9525"/>
            <wp:docPr id="13" name="图片 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9" descr="菁优网：http://www.jyeoo.com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A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水不能从杯中溢出，说明水</w:t>
      </w:r>
      <w:r>
        <w:rPr>
          <w:rFonts w:hint="eastAsia"/>
          <w:sz w:val="21"/>
          <w:szCs w:val="21"/>
          <w:lang w:val="en-US" w:eastAsia="zh-CN"/>
        </w:rPr>
        <w:t xml:space="preserve">                </w:t>
      </w:r>
      <w:r>
        <w:rPr>
          <w:sz w:val="21"/>
          <w:szCs w:val="21"/>
        </w:rPr>
        <w:t>B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铜片上白磷燃烧，红磷不燃</w:t>
      </w:r>
    </w:p>
    <w:p>
      <w:pPr>
        <w:spacing w:line="360" w:lineRule="auto"/>
        <w:rPr>
          <w:sz w:val="21"/>
          <w:szCs w:val="21"/>
        </w:rPr>
      </w:pPr>
      <w:r>
        <w:rPr>
          <w:rFonts w:hint="eastAsia"/>
          <w:sz w:val="21"/>
          <w:szCs w:val="21"/>
          <w:lang w:eastAsia="zh-CN"/>
        </w:rPr>
        <w:t>和纸</w:t>
      </w:r>
      <w:r>
        <w:rPr>
          <w:sz w:val="21"/>
          <w:szCs w:val="21"/>
        </w:rPr>
        <w:t>的分子之间存在引力</w:t>
      </w:r>
      <w:r>
        <w:rPr>
          <w:rFonts w:hint="eastAsia"/>
          <w:sz w:val="21"/>
          <w:szCs w:val="21"/>
          <w:lang w:val="en-US" w:eastAsia="zh-CN"/>
        </w:rPr>
        <w:t xml:space="preserve">                    </w:t>
      </w:r>
      <w:r>
        <w:rPr>
          <w:sz w:val="21"/>
          <w:szCs w:val="21"/>
        </w:rPr>
        <w:t>烧，说明燃烧需要达到燃火点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drawing>
          <wp:inline distT="0" distB="0" distL="114300" distR="114300">
            <wp:extent cx="1247775" cy="1257300"/>
            <wp:effectExtent l="0" t="0" r="9525" b="0"/>
            <wp:docPr id="12" name="图片 1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0" descr="菁优网：http://www.jyeoo.com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1"/>
          <w:szCs w:val="21"/>
          <w:lang w:val="en-US" w:eastAsia="zh-CN"/>
        </w:rPr>
        <w:t xml:space="preserve">                               </w:t>
      </w:r>
      <w:r>
        <w:rPr>
          <w:sz w:val="21"/>
          <w:szCs w:val="21"/>
        </w:rPr>
        <w:drawing>
          <wp:inline distT="0" distB="0" distL="114300" distR="114300">
            <wp:extent cx="895350" cy="1162050"/>
            <wp:effectExtent l="0" t="0" r="0" b="0"/>
            <wp:docPr id="11" name="图片 1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菁优网：http://www.jyeoo.com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sz w:val="21"/>
          <w:szCs w:val="21"/>
          <w:vertAlign w:val="subscript"/>
        </w:rPr>
      </w:pPr>
      <w:r>
        <w:rPr>
          <w:sz w:val="21"/>
          <w:szCs w:val="21"/>
        </w:rPr>
        <w:t>C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温度计示数减小，说明NH</w:t>
      </w:r>
      <w:r>
        <w:rPr>
          <w:sz w:val="21"/>
          <w:szCs w:val="21"/>
          <w:vertAlign w:val="subscript"/>
        </w:rPr>
        <w:t>4</w:t>
      </w:r>
      <w:r>
        <w:rPr>
          <w:sz w:val="21"/>
          <w:szCs w:val="21"/>
        </w:rPr>
        <w:t>NO</w:t>
      </w:r>
      <w:r>
        <w:rPr>
          <w:sz w:val="21"/>
          <w:szCs w:val="21"/>
          <w:vertAlign w:val="subscript"/>
        </w:rPr>
        <w:t>3</w:t>
      </w:r>
      <w:r>
        <w:rPr>
          <w:rFonts w:hint="eastAsia"/>
          <w:sz w:val="21"/>
          <w:szCs w:val="21"/>
          <w:vertAlign w:val="subscript"/>
          <w:lang w:val="en-US" w:eastAsia="zh-CN"/>
        </w:rPr>
        <w:t xml:space="preserve">                     </w:t>
      </w:r>
      <w:r>
        <w:rPr>
          <w:sz w:val="21"/>
          <w:szCs w:val="21"/>
        </w:rPr>
        <w:t>D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敲击音叉乒乓球被弹起，</w:t>
      </w:r>
    </w:p>
    <w:p>
      <w:pPr>
        <w:spacing w:line="360" w:lineRule="auto"/>
      </w:pPr>
      <w:r>
        <w:rPr>
          <w:sz w:val="21"/>
          <w:szCs w:val="21"/>
        </w:rPr>
        <w:t>固体溶于水时放出热量</w:t>
      </w:r>
      <w:r>
        <w:rPr>
          <w:rFonts w:hint="eastAsia"/>
          <w:sz w:val="21"/>
          <w:szCs w:val="21"/>
          <w:lang w:val="en-US" w:eastAsia="zh-CN"/>
        </w:rPr>
        <w:t xml:space="preserve">                       </w:t>
      </w:r>
      <w:r>
        <w:rPr>
          <w:sz w:val="21"/>
          <w:szCs w:val="21"/>
        </w:rPr>
        <w:t>说明振幅越大音调越高</w:t>
      </w:r>
    </w:p>
    <w:p>
      <w:pPr>
        <w:snapToGrid w:val="0"/>
        <w:jc w:val="center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b/>
          <w:sz w:val="30"/>
          <w:szCs w:val="30"/>
        </w:rPr>
        <w:t>卷Ⅱ</w:t>
      </w:r>
      <w:r>
        <w:rPr>
          <w:rFonts w:hint="eastAsia" w:ascii="宋体" w:hAnsi="宋体" w:cs="宋体"/>
          <w:sz w:val="24"/>
        </w:rPr>
        <w:t>（非选择题，共32分）</w:t>
      </w:r>
    </w:p>
    <w:p>
      <w:pPr>
        <w:numPr>
          <w:ilvl w:val="0"/>
          <w:numId w:val="1"/>
        </w:numPr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b/>
          <w:szCs w:val="21"/>
        </w:rPr>
        <w:t>填空及简</w:t>
      </w:r>
      <w:r>
        <w:rPr>
          <w:rFonts w:hint="eastAsia" w:ascii="宋体" w:hAnsi="宋体" w:cs="宋体"/>
          <w:b/>
          <w:szCs w:val="21"/>
          <w:lang w:eastAsia="zh-CN"/>
        </w:rPr>
        <w:t>答题</w:t>
      </w:r>
      <w:r>
        <w:rPr>
          <w:rFonts w:hint="eastAsia" w:ascii="宋体" w:hAnsi="宋体" w:cs="宋体"/>
          <w:szCs w:val="21"/>
        </w:rPr>
        <w:t>（本大题共5个小题；每空1分，共20分）</w:t>
      </w:r>
    </w:p>
    <w:p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val="en-US" w:eastAsia="zh-CN"/>
        </w:rPr>
        <w:t>27.</w:t>
      </w:r>
      <w:r>
        <w:rPr>
          <w:sz w:val="21"/>
          <w:szCs w:val="21"/>
        </w:rPr>
        <w:t>阅读短文并回答问题</w:t>
      </w:r>
      <w:r>
        <w:rPr>
          <w:rFonts w:hint="eastAsia"/>
          <w:sz w:val="21"/>
          <w:szCs w:val="21"/>
          <w:lang w:eastAsia="zh-CN"/>
        </w:rPr>
        <w:t>。</w:t>
      </w:r>
    </w:p>
    <w:p>
      <w:pPr>
        <w:spacing w:line="360" w:lineRule="auto"/>
        <w:jc w:val="center"/>
        <w:rPr>
          <w:sz w:val="21"/>
          <w:szCs w:val="21"/>
        </w:rPr>
      </w:pPr>
      <w:r>
        <w:rPr>
          <w:sz w:val="21"/>
          <w:szCs w:val="21"/>
        </w:rPr>
        <w:t>白炽灯泡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白炽灯泡的灯丝是由金属钨制作的，其灯丝发光时温度可达2000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sz w:val="21"/>
          <w:szCs w:val="21"/>
        </w:rPr>
        <w:t>℃左右，为防止灯丝在高温下氧化，在制作灯泡时要抽真空，在制作大功率灯泡时，还要把灯泡内充入稀有气体氩等，主要是为了防止灯丝在高温下升华</w:t>
      </w:r>
      <w:r>
        <w:rPr>
          <w:rFonts w:hint="eastAsia"/>
          <w:sz w:val="21"/>
          <w:szCs w:val="21"/>
          <w:lang w:eastAsia="zh-CN"/>
        </w:rPr>
        <w:t>。</w:t>
      </w:r>
      <w:r>
        <w:rPr>
          <w:sz w:val="21"/>
          <w:szCs w:val="21"/>
        </w:rPr>
        <w:t>白炽灯泡工作时，电能转化为光能的效率较低，因此逐渐被节能灯和LED灯所替代</w:t>
      </w:r>
      <w:r>
        <w:rPr>
          <w:rFonts w:hint="eastAsia"/>
          <w:sz w:val="21"/>
          <w:szCs w:val="21"/>
          <w:lang w:eastAsia="zh-CN"/>
        </w:rPr>
        <w:t>。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（1）由于钨的</w:t>
      </w:r>
      <w:r>
        <w:rPr>
          <w:sz w:val="21"/>
          <w:szCs w:val="21"/>
          <w:u w:val="single"/>
        </w:rPr>
        <w:t xml:space="preserve">　   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    </w:t>
      </w:r>
      <w:r>
        <w:rPr>
          <w:sz w:val="21"/>
          <w:szCs w:val="21"/>
          <w:u w:val="single"/>
        </w:rPr>
        <w:t>　</w:t>
      </w:r>
      <w:r>
        <w:rPr>
          <w:sz w:val="21"/>
          <w:szCs w:val="21"/>
        </w:rPr>
        <w:t>较高，所以用钨制作灯丝；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（2）灯泡内充入稀有气体氩等，主要是为了</w:t>
      </w:r>
      <w:r>
        <w:rPr>
          <w:sz w:val="21"/>
          <w:szCs w:val="21"/>
          <w:u w:val="single"/>
        </w:rPr>
        <w:t xml:space="preserve">　 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        </w:t>
      </w:r>
      <w:r>
        <w:rPr>
          <w:sz w:val="21"/>
          <w:szCs w:val="21"/>
          <w:u w:val="single"/>
        </w:rPr>
        <w:t xml:space="preserve">  　</w:t>
      </w:r>
      <w:r>
        <w:rPr>
          <w:sz w:val="21"/>
          <w:szCs w:val="21"/>
        </w:rPr>
        <w:t>；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（3）白炽灯泡逐渐退出市场，是由于</w:t>
      </w:r>
      <w:r>
        <w:rPr>
          <w:sz w:val="21"/>
          <w:szCs w:val="21"/>
          <w:u w:val="single"/>
        </w:rPr>
        <w:t xml:space="preserve">　  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       </w:t>
      </w:r>
      <w:r>
        <w:rPr>
          <w:sz w:val="21"/>
          <w:szCs w:val="21"/>
          <w:u w:val="single"/>
        </w:rPr>
        <w:t xml:space="preserve"> 　</w:t>
      </w:r>
      <w:r>
        <w:rPr>
          <w:rFonts w:hint="eastAsia"/>
          <w:sz w:val="21"/>
          <w:szCs w:val="21"/>
          <w:lang w:eastAsia="zh-CN"/>
        </w:rPr>
        <w:t>。</w:t>
      </w:r>
    </w:p>
    <w:p>
      <w:pPr>
        <w:spacing w:line="360" w:lineRule="auto"/>
        <w:rPr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28.</w:t>
      </w:r>
      <w:r>
        <w:rPr>
          <w:sz w:val="21"/>
          <w:szCs w:val="21"/>
        </w:rPr>
        <w:t>如图所示的是电解水的实验过程</w:t>
      </w:r>
      <w:r>
        <w:rPr>
          <w:rFonts w:hint="eastAsia"/>
          <w:sz w:val="21"/>
          <w:szCs w:val="21"/>
          <w:lang w:eastAsia="zh-CN"/>
        </w:rPr>
        <w:t>。</w:t>
      </w:r>
    </w:p>
    <w:p>
      <w:pPr>
        <w:spacing w:line="360" w:lineRule="auto"/>
        <w:jc w:val="center"/>
        <w:rPr>
          <w:sz w:val="21"/>
          <w:szCs w:val="21"/>
        </w:rPr>
      </w:pPr>
      <w:r>
        <w:rPr>
          <w:sz w:val="21"/>
          <w:szCs w:val="21"/>
        </w:rPr>
        <w:drawing>
          <wp:inline distT="0" distB="0" distL="114300" distR="114300">
            <wp:extent cx="2553335" cy="2286635"/>
            <wp:effectExtent l="0" t="0" r="18415" b="18415"/>
            <wp:docPr id="10" name="图片 1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2" descr="菁优网：http://www.jyeoo.com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53335" cy="22866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hint="eastAsia" w:eastAsia="宋体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第</w:t>
      </w:r>
      <w:r>
        <w:rPr>
          <w:rFonts w:hint="eastAsia"/>
          <w:sz w:val="21"/>
          <w:szCs w:val="21"/>
          <w:lang w:val="en-US" w:eastAsia="zh-CN"/>
        </w:rPr>
        <w:t>28题图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（1）气体a为</w:t>
      </w:r>
      <w:r>
        <w:rPr>
          <w:sz w:val="21"/>
          <w:szCs w:val="21"/>
          <w:u w:val="single"/>
        </w:rPr>
        <w:t xml:space="preserve">　  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   </w:t>
      </w:r>
      <w:r>
        <w:rPr>
          <w:sz w:val="21"/>
          <w:szCs w:val="21"/>
          <w:u w:val="single"/>
        </w:rPr>
        <w:t xml:space="preserve"> 　</w:t>
      </w:r>
      <w:r>
        <w:rPr>
          <w:sz w:val="21"/>
          <w:szCs w:val="21"/>
        </w:rPr>
        <w:t>；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（2）通电时反应的化学方程式为</w:t>
      </w:r>
      <w:r>
        <w:rPr>
          <w:sz w:val="21"/>
          <w:szCs w:val="21"/>
          <w:u w:val="single"/>
        </w:rPr>
        <w:t xml:space="preserve">　  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        </w:t>
      </w:r>
      <w:r>
        <w:rPr>
          <w:sz w:val="21"/>
          <w:szCs w:val="21"/>
          <w:u w:val="single"/>
        </w:rPr>
        <w:t xml:space="preserve"> 　</w:t>
      </w:r>
      <w:r>
        <w:rPr>
          <w:sz w:val="21"/>
          <w:szCs w:val="21"/>
        </w:rPr>
        <w:t>；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（3）通电后中间球形容器内液面上升的原因是：</w:t>
      </w:r>
      <w:r>
        <w:rPr>
          <w:sz w:val="21"/>
          <w:szCs w:val="21"/>
          <w:u w:val="single"/>
        </w:rPr>
        <w:t xml:space="preserve">　 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        </w:t>
      </w:r>
      <w:r>
        <w:rPr>
          <w:sz w:val="21"/>
          <w:szCs w:val="21"/>
          <w:u w:val="single"/>
        </w:rPr>
        <w:t xml:space="preserve">  　</w:t>
      </w:r>
      <w:r>
        <w:rPr>
          <w:rFonts w:hint="eastAsia"/>
          <w:sz w:val="21"/>
          <w:szCs w:val="21"/>
          <w:lang w:eastAsia="zh-CN"/>
        </w:rPr>
        <w:t>。</w:t>
      </w:r>
    </w:p>
    <w:p>
      <w:pPr>
        <w:spacing w:line="360" w:lineRule="auto"/>
        <w:rPr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29.</w:t>
      </w:r>
      <w:r>
        <w:rPr>
          <w:sz w:val="21"/>
          <w:szCs w:val="21"/>
        </w:rPr>
        <w:t>理论知识在生产，生活中有广泛的应用</w:t>
      </w:r>
      <w:r>
        <w:rPr>
          <w:rFonts w:hint="eastAsia"/>
          <w:sz w:val="21"/>
          <w:szCs w:val="21"/>
          <w:lang w:eastAsia="zh-CN"/>
        </w:rPr>
        <w:t>。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（1）生活中可以用</w:t>
      </w:r>
      <w:r>
        <w:rPr>
          <w:sz w:val="21"/>
          <w:szCs w:val="21"/>
          <w:u w:val="single"/>
        </w:rPr>
        <w:t>　   　</w:t>
      </w:r>
      <w:r>
        <w:rPr>
          <w:sz w:val="21"/>
          <w:szCs w:val="21"/>
        </w:rPr>
        <w:t>区别硬水和软水</w:t>
      </w:r>
      <w:r>
        <w:rPr>
          <w:rFonts w:hint="eastAsia"/>
          <w:sz w:val="21"/>
          <w:szCs w:val="21"/>
          <w:lang w:eastAsia="zh-CN"/>
        </w:rPr>
        <w:t>。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（2）锰钢比组成它的纯金属硬度</w:t>
      </w:r>
      <w:r>
        <w:rPr>
          <w:sz w:val="21"/>
          <w:szCs w:val="21"/>
          <w:u w:val="single"/>
        </w:rPr>
        <w:t xml:space="preserve">　   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</w:t>
      </w:r>
      <w:r>
        <w:rPr>
          <w:sz w:val="21"/>
          <w:szCs w:val="21"/>
          <w:u w:val="single"/>
        </w:rPr>
        <w:t>　</w:t>
      </w:r>
      <w:r>
        <w:rPr>
          <w:sz w:val="21"/>
          <w:szCs w:val="21"/>
        </w:rPr>
        <w:t>，可用于制作钢轨</w:t>
      </w:r>
      <w:r>
        <w:rPr>
          <w:rFonts w:hint="eastAsia"/>
          <w:sz w:val="21"/>
          <w:szCs w:val="21"/>
          <w:lang w:eastAsia="zh-CN"/>
        </w:rPr>
        <w:t>。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（3）活性炭由于具有很强的</w:t>
      </w:r>
      <w:r>
        <w:rPr>
          <w:sz w:val="21"/>
          <w:szCs w:val="21"/>
          <w:u w:val="single"/>
        </w:rPr>
        <w:t xml:space="preserve">　   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</w:t>
      </w:r>
      <w:r>
        <w:rPr>
          <w:sz w:val="21"/>
          <w:szCs w:val="21"/>
          <w:u w:val="single"/>
        </w:rPr>
        <w:t>　</w:t>
      </w:r>
      <w:r>
        <w:rPr>
          <w:sz w:val="21"/>
          <w:szCs w:val="21"/>
        </w:rPr>
        <w:t>性，可以清除冰箱内的异味</w:t>
      </w:r>
      <w:r>
        <w:rPr>
          <w:rFonts w:hint="eastAsia"/>
          <w:sz w:val="21"/>
          <w:szCs w:val="21"/>
          <w:lang w:eastAsia="zh-CN"/>
        </w:rPr>
        <w:t>。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（4）用来制作食品保鲜膜的材料是</w:t>
      </w:r>
      <w:r>
        <w:rPr>
          <w:sz w:val="21"/>
          <w:szCs w:val="21"/>
          <w:u w:val="single"/>
        </w:rPr>
        <w:t xml:space="preserve">　   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</w:t>
      </w:r>
      <w:r>
        <w:rPr>
          <w:sz w:val="21"/>
          <w:szCs w:val="21"/>
          <w:u w:val="single"/>
        </w:rPr>
        <w:t>　</w:t>
      </w:r>
      <w:r>
        <w:rPr>
          <w:sz w:val="21"/>
          <w:szCs w:val="21"/>
        </w:rPr>
        <w:t>（选填“聚乙烯”或“聚氯乙烯”）</w:t>
      </w:r>
      <w:r>
        <w:rPr>
          <w:rFonts w:hint="eastAsia"/>
          <w:sz w:val="21"/>
          <w:szCs w:val="21"/>
          <w:lang w:eastAsia="zh-CN"/>
        </w:rPr>
        <w:t>。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（5）用下列物质除去油污时，利用乳化作用的是</w:t>
      </w:r>
      <w:r>
        <w:rPr>
          <w:sz w:val="21"/>
          <w:szCs w:val="21"/>
          <w:u w:val="single"/>
        </w:rPr>
        <w:t>　   　</w:t>
      </w:r>
      <w:r>
        <w:rPr>
          <w:sz w:val="21"/>
          <w:szCs w:val="21"/>
        </w:rPr>
        <w:t>（选填序号）</w:t>
      </w:r>
      <w:r>
        <w:rPr>
          <w:rFonts w:hint="eastAsia"/>
          <w:sz w:val="21"/>
          <w:szCs w:val="21"/>
          <w:lang w:eastAsia="zh-CN"/>
        </w:rPr>
        <w:t>。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A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 xml:space="preserve">汽油   </w:t>
      </w:r>
      <w:r>
        <w:rPr>
          <w:rFonts w:hint="eastAsia"/>
          <w:sz w:val="21"/>
          <w:szCs w:val="21"/>
          <w:lang w:val="en-US" w:eastAsia="zh-CN"/>
        </w:rPr>
        <w:t xml:space="preserve">    </w:t>
      </w:r>
      <w:r>
        <w:rPr>
          <w:sz w:val="21"/>
          <w:szCs w:val="21"/>
        </w:rPr>
        <w:t xml:space="preserve">   </w:t>
      </w:r>
      <w:r>
        <w:rPr>
          <w:rFonts w:hint="eastAsia"/>
          <w:sz w:val="21"/>
          <w:szCs w:val="21"/>
          <w:lang w:val="en-US" w:eastAsia="zh-CN"/>
        </w:rPr>
        <w:t xml:space="preserve">   </w:t>
      </w:r>
      <w:r>
        <w:rPr>
          <w:sz w:val="21"/>
          <w:szCs w:val="21"/>
        </w:rPr>
        <w:t xml:space="preserve"> 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sz w:val="21"/>
          <w:szCs w:val="21"/>
        </w:rPr>
        <w:t>B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 xml:space="preserve">洗洁精     </w:t>
      </w:r>
      <w:r>
        <w:rPr>
          <w:rFonts w:hint="eastAsia"/>
          <w:sz w:val="21"/>
          <w:szCs w:val="21"/>
          <w:lang w:val="en-US" w:eastAsia="zh-CN"/>
        </w:rPr>
        <w:t xml:space="preserve">       </w:t>
      </w:r>
      <w:r>
        <w:rPr>
          <w:sz w:val="21"/>
          <w:szCs w:val="21"/>
        </w:rPr>
        <w:t xml:space="preserve"> C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氢氧化钠溶液</w:t>
      </w:r>
    </w:p>
    <w:p>
      <w:pPr>
        <w:spacing w:line="360" w:lineRule="auto"/>
        <w:rPr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30.</w:t>
      </w:r>
      <w:r>
        <w:rPr>
          <w:sz w:val="21"/>
          <w:szCs w:val="21"/>
        </w:rPr>
        <w:t>根据如图所示的实验回答问题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drawing>
          <wp:inline distT="0" distB="0" distL="114300" distR="114300">
            <wp:extent cx="5315585" cy="1695450"/>
            <wp:effectExtent l="0" t="0" r="18415" b="0"/>
            <wp:docPr id="23" name="图片 1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3" descr="菁优网：http://www.jyeoo.com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315585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（1）甲实验中仪器a的名称是</w:t>
      </w:r>
      <w:r>
        <w:rPr>
          <w:sz w:val="21"/>
          <w:szCs w:val="21"/>
          <w:u w:val="single"/>
        </w:rPr>
        <w:t>　   　</w:t>
      </w:r>
      <w:r>
        <w:rPr>
          <w:sz w:val="21"/>
          <w:szCs w:val="21"/>
        </w:rPr>
        <w:t>，进行粗盐提纯实验时过滤的目的是</w:t>
      </w:r>
      <w:r>
        <w:rPr>
          <w:sz w:val="21"/>
          <w:szCs w:val="21"/>
          <w:u w:val="single"/>
        </w:rPr>
        <w:t>　   　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</w:t>
      </w:r>
      <w:r>
        <w:rPr>
          <w:sz w:val="21"/>
          <w:szCs w:val="21"/>
          <w:u w:val="single"/>
        </w:rPr>
        <w:t xml:space="preserve">  　</w:t>
      </w:r>
      <w:r>
        <w:rPr>
          <w:rFonts w:hint="eastAsia"/>
          <w:i w:val="0"/>
          <w:iCs w:val="0"/>
          <w:sz w:val="21"/>
          <w:szCs w:val="21"/>
          <w:u w:val="none"/>
          <w:lang w:eastAsia="zh-CN"/>
        </w:rPr>
        <w:t>。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（2）乙实验验证人体呼出气体中二氧化碳含量比空气中多时，除了要检验两种气体样品的体积相同外，还要控制</w:t>
      </w:r>
      <w:r>
        <w:rPr>
          <w:sz w:val="21"/>
          <w:szCs w:val="21"/>
          <w:u w:val="single"/>
        </w:rPr>
        <w:t>　   　</w:t>
      </w:r>
      <w:r>
        <w:rPr>
          <w:sz w:val="21"/>
          <w:szCs w:val="21"/>
        </w:rPr>
        <w:t>相同，实验现象是</w:t>
      </w:r>
      <w:r>
        <w:rPr>
          <w:sz w:val="21"/>
          <w:szCs w:val="21"/>
          <w:u w:val="single"/>
        </w:rPr>
        <w:t xml:space="preserve">　 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                        </w:t>
      </w:r>
      <w:r>
        <w:rPr>
          <w:sz w:val="21"/>
          <w:szCs w:val="21"/>
          <w:u w:val="single"/>
        </w:rPr>
        <w:t xml:space="preserve">  　</w:t>
      </w:r>
      <w:r>
        <w:rPr>
          <w:rFonts w:hint="eastAsia"/>
          <w:i w:val="0"/>
          <w:iCs w:val="0"/>
          <w:sz w:val="21"/>
          <w:szCs w:val="21"/>
          <w:u w:val="none"/>
          <w:lang w:eastAsia="zh-CN"/>
        </w:rPr>
        <w:t>。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（3）丙实验用pH试纸测定白醋的酸碱度时，先用蒸馏水润湿试纸则测得结果与实际值相比</w:t>
      </w:r>
      <w:r>
        <w:rPr>
          <w:sz w:val="21"/>
          <w:szCs w:val="21"/>
          <w:u w:val="single"/>
        </w:rPr>
        <w:t>　   　</w:t>
      </w:r>
      <w:r>
        <w:rPr>
          <w:sz w:val="21"/>
          <w:szCs w:val="21"/>
        </w:rPr>
        <w:t>（选择“偏大”、“偏小”或“相等”）</w:t>
      </w:r>
      <w:r>
        <w:rPr>
          <w:rFonts w:hint="eastAsia"/>
          <w:sz w:val="21"/>
          <w:szCs w:val="21"/>
          <w:lang w:eastAsia="zh-CN"/>
        </w:rPr>
        <w:t>。</w:t>
      </w:r>
    </w:p>
    <w:p>
      <w:pPr>
        <w:spacing w:line="360" w:lineRule="auto"/>
        <w:rPr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31.</w:t>
      </w:r>
      <w:r>
        <w:rPr>
          <w:sz w:val="21"/>
          <w:szCs w:val="21"/>
        </w:rPr>
        <w:t>A</w:t>
      </w:r>
      <w:r>
        <w:rPr>
          <w:rFonts w:hint="eastAsia" w:ascii="宋体" w:hAnsi="宋体" w:eastAsia="宋体"/>
          <w:sz w:val="21"/>
          <w:szCs w:val="21"/>
        </w:rPr>
        <w:t>～</w:t>
      </w:r>
      <w:r>
        <w:rPr>
          <w:rFonts w:hint="eastAsia" w:eastAsia="宋体"/>
          <w:sz w:val="21"/>
          <w:szCs w:val="21"/>
          <w:lang w:eastAsia="zh-CN"/>
        </w:rPr>
        <w:t xml:space="preserve"> g</w:t>
      </w:r>
      <w:r>
        <w:rPr>
          <w:sz w:val="21"/>
          <w:szCs w:val="21"/>
        </w:rPr>
        <w:t>表示初中化学常见物质，其中A、B、C、D都是氧化物，E、F、</w:t>
      </w:r>
      <w:r>
        <w:rPr>
          <w:rFonts w:hint="eastAsia"/>
          <w:sz w:val="21"/>
          <w:szCs w:val="21"/>
          <w:lang w:eastAsia="zh-CN"/>
        </w:rPr>
        <w:t xml:space="preserve"> g</w:t>
      </w:r>
      <w:r>
        <w:rPr>
          <w:sz w:val="21"/>
          <w:szCs w:val="21"/>
        </w:rPr>
        <w:t>都是金属单质，A和</w:t>
      </w:r>
      <w:r>
        <w:rPr>
          <w:rFonts w:hint="eastAsia"/>
          <w:sz w:val="21"/>
          <w:szCs w:val="21"/>
          <w:lang w:val="en-US" w:eastAsia="zh-CN"/>
        </w:rPr>
        <w:t>G</w:t>
      </w:r>
      <w:r>
        <w:rPr>
          <w:sz w:val="21"/>
          <w:szCs w:val="21"/>
        </w:rPr>
        <w:t>均为红色，他们之间的转化关系如图所示（反应条件，部分反应物及生成物已略去），请回答下列问题：</w:t>
      </w:r>
    </w:p>
    <w:p>
      <w:pPr>
        <w:spacing w:line="360" w:lineRule="auto"/>
        <w:jc w:val="center"/>
        <w:rPr>
          <w:sz w:val="21"/>
          <w:szCs w:val="21"/>
        </w:rPr>
      </w:pPr>
      <w:r>
        <w:rPr>
          <w:sz w:val="21"/>
          <w:szCs w:val="21"/>
        </w:rPr>
        <w:drawing>
          <wp:inline distT="0" distB="0" distL="114300" distR="114300">
            <wp:extent cx="2458085" cy="1371600"/>
            <wp:effectExtent l="0" t="0" r="18415" b="0"/>
            <wp:docPr id="9" name="图片 1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4" descr="菁优网：http://www.jyeoo.com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45808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hint="eastAsia" w:eastAsia="宋体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第</w:t>
      </w:r>
      <w:r>
        <w:rPr>
          <w:rFonts w:hint="eastAsia"/>
          <w:sz w:val="21"/>
          <w:szCs w:val="21"/>
          <w:lang w:val="en-US" w:eastAsia="zh-CN"/>
        </w:rPr>
        <w:t>31题图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（1）A的化学式为</w:t>
      </w:r>
      <w:r>
        <w:rPr>
          <w:sz w:val="21"/>
          <w:szCs w:val="21"/>
          <w:u w:val="single"/>
        </w:rPr>
        <w:t xml:space="preserve">　  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      </w:t>
      </w:r>
      <w:r>
        <w:rPr>
          <w:sz w:val="21"/>
          <w:szCs w:val="21"/>
          <w:u w:val="single"/>
        </w:rPr>
        <w:t xml:space="preserve"> 　</w:t>
      </w:r>
      <w:r>
        <w:rPr>
          <w:rFonts w:hint="eastAsia"/>
          <w:sz w:val="21"/>
          <w:szCs w:val="21"/>
          <w:u w:val="none"/>
          <w:lang w:eastAsia="zh-CN"/>
        </w:rPr>
        <w:t>。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（2）B的一种用途是</w:t>
      </w:r>
      <w:r>
        <w:rPr>
          <w:sz w:val="21"/>
          <w:szCs w:val="21"/>
          <w:u w:val="single"/>
        </w:rPr>
        <w:t xml:space="preserve">　 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     </w:t>
      </w:r>
      <w:r>
        <w:rPr>
          <w:sz w:val="21"/>
          <w:szCs w:val="21"/>
          <w:u w:val="single"/>
        </w:rPr>
        <w:t xml:space="preserve">  　</w:t>
      </w:r>
      <w:r>
        <w:rPr>
          <w:rFonts w:hint="eastAsia"/>
          <w:sz w:val="21"/>
          <w:szCs w:val="21"/>
          <w:u w:val="none"/>
          <w:lang w:eastAsia="zh-CN"/>
        </w:rPr>
        <w:t>。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（3）反应</w:t>
      </w:r>
      <w:r>
        <w:rPr>
          <w:rFonts w:hint="eastAsia" w:ascii="宋体" w:hAnsi="宋体" w:eastAsia="宋体"/>
          <w:sz w:val="21"/>
          <w:szCs w:val="21"/>
        </w:rPr>
        <w:t>③</w:t>
      </w:r>
      <w:r>
        <w:rPr>
          <w:sz w:val="21"/>
          <w:szCs w:val="21"/>
        </w:rPr>
        <w:t>的化学方程式为：</w:t>
      </w:r>
      <w:r>
        <w:rPr>
          <w:sz w:val="21"/>
          <w:szCs w:val="21"/>
          <w:u w:val="single"/>
        </w:rPr>
        <w:t xml:space="preserve">　 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       </w:t>
      </w:r>
      <w:r>
        <w:rPr>
          <w:sz w:val="21"/>
          <w:szCs w:val="21"/>
          <w:u w:val="single"/>
        </w:rPr>
        <w:t xml:space="preserve">  　</w:t>
      </w:r>
      <w:r>
        <w:rPr>
          <w:rFonts w:hint="eastAsia"/>
          <w:sz w:val="21"/>
          <w:szCs w:val="21"/>
          <w:u w:val="none"/>
          <w:lang w:eastAsia="zh-CN"/>
        </w:rPr>
        <w:t>。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（4）E、F、</w:t>
      </w:r>
      <w:r>
        <w:rPr>
          <w:rFonts w:hint="eastAsia"/>
          <w:sz w:val="21"/>
          <w:szCs w:val="21"/>
          <w:lang w:eastAsia="zh-CN"/>
        </w:rPr>
        <w:t xml:space="preserve"> g</w:t>
      </w:r>
      <w:r>
        <w:rPr>
          <w:sz w:val="21"/>
          <w:szCs w:val="21"/>
        </w:rPr>
        <w:t>三种金属的活动性由强到弱的顺序为</w:t>
      </w:r>
      <w:r>
        <w:rPr>
          <w:sz w:val="21"/>
          <w:szCs w:val="21"/>
          <w:u w:val="single"/>
        </w:rPr>
        <w:t xml:space="preserve">　 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         </w:t>
      </w:r>
      <w:r>
        <w:rPr>
          <w:sz w:val="21"/>
          <w:szCs w:val="21"/>
          <w:u w:val="single"/>
        </w:rPr>
        <w:t xml:space="preserve">  　</w:t>
      </w:r>
      <w:r>
        <w:rPr>
          <w:rFonts w:hint="eastAsia"/>
          <w:sz w:val="21"/>
          <w:szCs w:val="21"/>
          <w:u w:val="none"/>
          <w:lang w:eastAsia="zh-CN"/>
        </w:rPr>
        <w:t>。</w:t>
      </w:r>
    </w:p>
    <w:p>
      <w:pPr>
        <w:spacing w:line="360" w:lineRule="auto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三、实验探究题（共7分）</w:t>
      </w:r>
    </w:p>
    <w:p>
      <w:pPr>
        <w:spacing w:line="360" w:lineRule="auto"/>
        <w:rPr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35.</w:t>
      </w:r>
      <w:r>
        <w:rPr>
          <w:sz w:val="21"/>
          <w:szCs w:val="21"/>
        </w:rPr>
        <w:t>小明在市场看到，鱼老板将一勺白色粉末加入水中，水中奄奄一息的鱼很快张开嘴，活蹦乱跳起来，小明对这种“白色粉末”很感兴趣，与小刚进行了相关探究</w:t>
      </w:r>
      <w:r>
        <w:rPr>
          <w:rFonts w:hint="eastAsia"/>
          <w:sz w:val="21"/>
          <w:szCs w:val="21"/>
          <w:lang w:eastAsia="zh-CN"/>
        </w:rPr>
        <w:t>。</w:t>
      </w:r>
    </w:p>
    <w:p>
      <w:pPr>
        <w:spacing w:line="360" w:lineRule="auto"/>
        <w:jc w:val="left"/>
        <w:rPr>
          <w:rFonts w:hint="eastAsia"/>
          <w:sz w:val="21"/>
          <w:szCs w:val="21"/>
          <w:u w:val="single"/>
          <w:lang w:val="en-US" w:eastAsia="zh-CN"/>
        </w:rPr>
      </w:pPr>
      <w:r>
        <w:rPr>
          <w:sz w:val="21"/>
          <w:szCs w:val="21"/>
        </w:rPr>
        <w:t>【查阅资料】这种“白色粉末”的主要成分是过碳酸钠（化学式为Na</w:t>
      </w:r>
      <w:r>
        <w:rPr>
          <w:sz w:val="21"/>
          <w:szCs w:val="21"/>
          <w:vertAlign w:val="subscript"/>
        </w:rPr>
        <w:t>2</w:t>
      </w:r>
      <w:r>
        <w:rPr>
          <w:sz w:val="21"/>
          <w:szCs w:val="21"/>
        </w:rPr>
        <w:t>CO</w:t>
      </w:r>
      <w:r>
        <w:rPr>
          <w:sz w:val="21"/>
          <w:szCs w:val="21"/>
          <w:vertAlign w:val="subscript"/>
        </w:rPr>
        <w:t>4</w:t>
      </w:r>
      <w:r>
        <w:rPr>
          <w:sz w:val="21"/>
          <w:szCs w:val="21"/>
        </w:rPr>
        <w:t>），常温下，与水反应生成氧气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【实验1】小明选用如图所示装置中的</w:t>
      </w:r>
      <w:r>
        <w:rPr>
          <w:sz w:val="21"/>
          <w:szCs w:val="21"/>
          <w:u w:val="single"/>
        </w:rPr>
        <w:t>　   　</w:t>
      </w:r>
      <w:r>
        <w:rPr>
          <w:sz w:val="21"/>
          <w:szCs w:val="21"/>
        </w:rPr>
        <w:t>（选填序号）进行过碳酸钠与水的反应并收集产生的气体，经检验该气体是氧气，检验方法是</w:t>
      </w:r>
      <w:r>
        <w:rPr>
          <w:sz w:val="21"/>
          <w:szCs w:val="21"/>
          <w:u w:val="single"/>
        </w:rPr>
        <w:t xml:space="preserve">　   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                </w:t>
      </w:r>
    </w:p>
    <w:p>
      <w:pPr>
        <w:spacing w:line="360" w:lineRule="auto"/>
        <w:jc w:val="left"/>
        <w:rPr>
          <w:sz w:val="21"/>
          <w:szCs w:val="21"/>
        </w:rPr>
      </w:pPr>
      <w:r>
        <w:rPr>
          <w:rFonts w:hint="eastAsia"/>
          <w:sz w:val="21"/>
          <w:szCs w:val="21"/>
          <w:u w:val="single"/>
          <w:lang w:val="en-US" w:eastAsia="zh-CN"/>
        </w:rPr>
        <w:t xml:space="preserve">               </w:t>
      </w:r>
      <w:r>
        <w:rPr>
          <w:sz w:val="21"/>
          <w:szCs w:val="21"/>
          <w:u w:val="single"/>
        </w:rPr>
        <w:t>　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</w:t>
      </w:r>
      <w:r>
        <w:rPr>
          <w:sz w:val="21"/>
          <w:szCs w:val="21"/>
          <w:u w:val="single"/>
        </w:rPr>
        <w:t xml:space="preserve">  　</w:t>
      </w:r>
      <w:r>
        <w:rPr>
          <w:rFonts w:hint="eastAsia"/>
          <w:i w:val="0"/>
          <w:iCs w:val="0"/>
          <w:sz w:val="21"/>
          <w:szCs w:val="21"/>
          <w:u w:val="none"/>
          <w:lang w:eastAsia="zh-CN"/>
        </w:rPr>
        <w:t>。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【提出问题】过碳酸钠与水反应后得到的溶液M中溶质的成分是什么？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【作出猜想】根据过碳酸钠与水的组成作出三种猜想</w:t>
      </w:r>
      <w:r>
        <w:rPr>
          <w:rFonts w:hint="eastAsia"/>
          <w:sz w:val="21"/>
          <w:szCs w:val="21"/>
          <w:lang w:eastAsia="zh-CN"/>
        </w:rPr>
        <w:t>.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猜想一：Na</w:t>
      </w:r>
      <w:r>
        <w:rPr>
          <w:sz w:val="21"/>
          <w:szCs w:val="21"/>
          <w:vertAlign w:val="subscript"/>
        </w:rPr>
        <w:t>2</w:t>
      </w:r>
      <w:r>
        <w:rPr>
          <w:sz w:val="21"/>
          <w:szCs w:val="21"/>
        </w:rPr>
        <w:t>CO</w:t>
      </w:r>
      <w:r>
        <w:rPr>
          <w:sz w:val="21"/>
          <w:szCs w:val="21"/>
          <w:vertAlign w:val="subscript"/>
        </w:rPr>
        <w:t>3</w:t>
      </w:r>
      <w:r>
        <w:rPr>
          <w:sz w:val="21"/>
          <w:szCs w:val="21"/>
        </w:rPr>
        <w:t>；</w:t>
      </w:r>
      <w:r>
        <w:rPr>
          <w:rFonts w:hint="eastAsia"/>
          <w:sz w:val="21"/>
          <w:szCs w:val="21"/>
          <w:lang w:val="en-US" w:eastAsia="zh-CN"/>
        </w:rPr>
        <w:t xml:space="preserve">    </w:t>
      </w:r>
      <w:r>
        <w:rPr>
          <w:sz w:val="21"/>
          <w:szCs w:val="21"/>
        </w:rPr>
        <w:t>猜想二：NaOH；</w:t>
      </w:r>
      <w:r>
        <w:rPr>
          <w:rFonts w:hint="eastAsia"/>
          <w:sz w:val="21"/>
          <w:szCs w:val="21"/>
          <w:lang w:val="en-US" w:eastAsia="zh-CN"/>
        </w:rPr>
        <w:t xml:space="preserve">   </w:t>
      </w:r>
      <w:r>
        <w:rPr>
          <w:sz w:val="21"/>
          <w:szCs w:val="21"/>
        </w:rPr>
        <w:t>猜想三：Na</w:t>
      </w:r>
      <w:r>
        <w:rPr>
          <w:sz w:val="21"/>
          <w:szCs w:val="21"/>
          <w:vertAlign w:val="subscript"/>
        </w:rPr>
        <w:t>2</w:t>
      </w:r>
      <w:r>
        <w:rPr>
          <w:sz w:val="21"/>
          <w:szCs w:val="21"/>
        </w:rPr>
        <w:t>CO</w:t>
      </w:r>
      <w:r>
        <w:rPr>
          <w:sz w:val="21"/>
          <w:szCs w:val="21"/>
          <w:vertAlign w:val="subscript"/>
        </w:rPr>
        <w:t>3</w:t>
      </w:r>
      <w:r>
        <w:rPr>
          <w:sz w:val="21"/>
          <w:szCs w:val="21"/>
        </w:rPr>
        <w:t>和NaOH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【实验2】小明取溶液M，滴加CaCl</w:t>
      </w:r>
      <w:r>
        <w:rPr>
          <w:sz w:val="21"/>
          <w:szCs w:val="21"/>
          <w:vertAlign w:val="subscript"/>
        </w:rPr>
        <w:t>2</w:t>
      </w:r>
      <w:r>
        <w:rPr>
          <w:sz w:val="21"/>
          <w:szCs w:val="21"/>
        </w:rPr>
        <w:t>溶液，观察到有白色沉淀生成，他认为白色沉淀是CaCO</w:t>
      </w:r>
      <w:r>
        <w:rPr>
          <w:sz w:val="21"/>
          <w:szCs w:val="21"/>
          <w:vertAlign w:val="subscript"/>
        </w:rPr>
        <w:t>3</w:t>
      </w:r>
      <w:r>
        <w:rPr>
          <w:sz w:val="21"/>
          <w:szCs w:val="21"/>
        </w:rPr>
        <w:t>，溶液中一定含有Na</w:t>
      </w:r>
      <w:r>
        <w:rPr>
          <w:sz w:val="21"/>
          <w:szCs w:val="21"/>
          <w:vertAlign w:val="subscript"/>
        </w:rPr>
        <w:t>2</w:t>
      </w:r>
      <w:r>
        <w:rPr>
          <w:sz w:val="21"/>
          <w:szCs w:val="21"/>
        </w:rPr>
        <w:t>CO</w:t>
      </w:r>
      <w:r>
        <w:rPr>
          <w:sz w:val="21"/>
          <w:szCs w:val="21"/>
          <w:vertAlign w:val="subscript"/>
        </w:rPr>
        <w:t>3</w:t>
      </w:r>
      <w:r>
        <w:rPr>
          <w:rFonts w:hint="eastAsia"/>
          <w:sz w:val="21"/>
          <w:szCs w:val="21"/>
          <w:lang w:eastAsia="zh-CN"/>
        </w:rPr>
        <w:t>。</w:t>
      </w:r>
      <w:r>
        <w:rPr>
          <w:sz w:val="21"/>
          <w:szCs w:val="21"/>
        </w:rPr>
        <w:t>小刚提出质疑，产生的白色沉淀不一定是CaCO</w:t>
      </w:r>
      <w:r>
        <w:rPr>
          <w:sz w:val="21"/>
          <w:szCs w:val="21"/>
          <w:vertAlign w:val="subscript"/>
        </w:rPr>
        <w:t>3</w:t>
      </w:r>
      <w:r>
        <w:rPr>
          <w:sz w:val="21"/>
          <w:szCs w:val="21"/>
        </w:rPr>
        <w:t>，他的理由是：</w:t>
      </w:r>
      <w:r>
        <w:rPr>
          <w:sz w:val="21"/>
          <w:szCs w:val="21"/>
          <w:u w:val="single"/>
        </w:rPr>
        <w:t xml:space="preserve">　   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           </w:t>
      </w:r>
      <w:r>
        <w:rPr>
          <w:sz w:val="21"/>
          <w:szCs w:val="21"/>
          <w:u w:val="single"/>
        </w:rPr>
        <w:t>　</w:t>
      </w:r>
      <w:r>
        <w:rPr>
          <w:rFonts w:hint="eastAsia"/>
          <w:sz w:val="21"/>
          <w:szCs w:val="21"/>
          <w:lang w:eastAsia="zh-CN"/>
        </w:rPr>
        <w:t>。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【实验3】小刚取溶液M，滴加稀HCl，观察到</w:t>
      </w:r>
      <w:r>
        <w:rPr>
          <w:sz w:val="21"/>
          <w:szCs w:val="21"/>
          <w:u w:val="single"/>
        </w:rPr>
        <w:t xml:space="preserve">　 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             </w:t>
      </w:r>
      <w:r>
        <w:rPr>
          <w:sz w:val="21"/>
          <w:szCs w:val="21"/>
          <w:u w:val="single"/>
        </w:rPr>
        <w:t xml:space="preserve">  　</w:t>
      </w:r>
      <w:r>
        <w:rPr>
          <w:sz w:val="21"/>
          <w:szCs w:val="21"/>
        </w:rPr>
        <w:t>，证明溶液中一定含有Na</w:t>
      </w:r>
      <w:r>
        <w:rPr>
          <w:sz w:val="21"/>
          <w:szCs w:val="21"/>
          <w:vertAlign w:val="subscript"/>
        </w:rPr>
        <w:t>2</w:t>
      </w:r>
      <w:r>
        <w:rPr>
          <w:sz w:val="21"/>
          <w:szCs w:val="21"/>
        </w:rPr>
        <w:t>CO</w:t>
      </w:r>
      <w:r>
        <w:rPr>
          <w:sz w:val="21"/>
          <w:szCs w:val="21"/>
          <w:vertAlign w:val="subscript"/>
        </w:rPr>
        <w:t>3</w:t>
      </w:r>
      <w:r>
        <w:rPr>
          <w:sz w:val="21"/>
          <w:szCs w:val="21"/>
        </w:rPr>
        <w:t>，从而否定了猜想二</w:t>
      </w:r>
      <w:r>
        <w:rPr>
          <w:rFonts w:hint="eastAsia"/>
          <w:sz w:val="21"/>
          <w:szCs w:val="21"/>
          <w:lang w:eastAsia="zh-CN"/>
        </w:rPr>
        <w:t>。</w:t>
      </w:r>
      <w:r>
        <w:rPr>
          <w:sz w:val="21"/>
          <w:szCs w:val="21"/>
        </w:rPr>
        <w:t>Na</w:t>
      </w:r>
      <w:r>
        <w:rPr>
          <w:sz w:val="21"/>
          <w:szCs w:val="21"/>
          <w:vertAlign w:val="subscript"/>
        </w:rPr>
        <w:t>2</w:t>
      </w:r>
      <w:r>
        <w:rPr>
          <w:sz w:val="21"/>
          <w:szCs w:val="21"/>
        </w:rPr>
        <w:t>CO</w:t>
      </w:r>
      <w:r>
        <w:rPr>
          <w:sz w:val="21"/>
          <w:szCs w:val="21"/>
          <w:vertAlign w:val="subscript"/>
        </w:rPr>
        <w:t>3</w:t>
      </w:r>
      <w:r>
        <w:rPr>
          <w:sz w:val="21"/>
          <w:szCs w:val="21"/>
        </w:rPr>
        <w:t>与稀HCl反应的化学方程式为</w:t>
      </w:r>
      <w:r>
        <w:rPr>
          <w:sz w:val="21"/>
          <w:szCs w:val="21"/>
          <w:u w:val="single"/>
        </w:rPr>
        <w:t xml:space="preserve">　  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                    </w:t>
      </w:r>
      <w:r>
        <w:rPr>
          <w:sz w:val="21"/>
          <w:szCs w:val="21"/>
          <w:u w:val="single"/>
        </w:rPr>
        <w:t xml:space="preserve"> 　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</w:t>
      </w:r>
      <w:r>
        <w:rPr>
          <w:sz w:val="21"/>
          <w:szCs w:val="21"/>
          <w:u w:val="single"/>
        </w:rPr>
        <w:t xml:space="preserve">  　</w:t>
      </w:r>
      <w:r>
        <w:rPr>
          <w:rFonts w:hint="eastAsia"/>
          <w:i w:val="0"/>
          <w:iCs w:val="0"/>
          <w:sz w:val="21"/>
          <w:szCs w:val="21"/>
          <w:u w:val="none"/>
          <w:lang w:eastAsia="zh-CN"/>
        </w:rPr>
        <w:t>。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【实验4】为进一步确定溶液M中是否含有NaOH，他们向溶质M中滴加CaCl</w:t>
      </w:r>
      <w:r>
        <w:rPr>
          <w:sz w:val="21"/>
          <w:szCs w:val="21"/>
          <w:vertAlign w:val="subscript"/>
        </w:rPr>
        <w:t>2</w:t>
      </w:r>
      <w:r>
        <w:rPr>
          <w:sz w:val="21"/>
          <w:szCs w:val="21"/>
        </w:rPr>
        <w:t>溶液至不再产生沉淀为止，取上层溶液，加入</w:t>
      </w:r>
      <w:r>
        <w:rPr>
          <w:sz w:val="21"/>
          <w:szCs w:val="21"/>
          <w:u w:val="single"/>
        </w:rPr>
        <w:t>　   　</w:t>
      </w:r>
      <w:r>
        <w:rPr>
          <w:sz w:val="21"/>
          <w:szCs w:val="21"/>
        </w:rPr>
        <w:t>，无明显现象</w:t>
      </w:r>
      <w:r>
        <w:rPr>
          <w:rFonts w:hint="eastAsia"/>
          <w:sz w:val="21"/>
          <w:szCs w:val="21"/>
          <w:lang w:eastAsia="zh-CN"/>
        </w:rPr>
        <w:t>。</w:t>
      </w:r>
      <w:r>
        <w:rPr>
          <w:sz w:val="21"/>
          <w:szCs w:val="21"/>
        </w:rPr>
        <w:t>证明溶液中无NaOH溶液，猜想一正确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</w:rPr>
        <w:t>该实验中用CaCl</w:t>
      </w:r>
      <w:r>
        <w:rPr>
          <w:sz w:val="21"/>
          <w:szCs w:val="21"/>
          <w:vertAlign w:val="subscript"/>
        </w:rPr>
        <w:t>2</w:t>
      </w:r>
      <w:r>
        <w:rPr>
          <w:sz w:val="21"/>
          <w:szCs w:val="21"/>
        </w:rPr>
        <w:t>溶液而不用饱和石灰水，原因是：</w:t>
      </w:r>
      <w:r>
        <w:rPr>
          <w:sz w:val="21"/>
          <w:szCs w:val="21"/>
          <w:u w:val="single"/>
        </w:rPr>
        <w:t>　   　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</w:t>
      </w:r>
      <w:r>
        <w:rPr>
          <w:sz w:val="21"/>
          <w:szCs w:val="21"/>
          <w:u w:val="single"/>
        </w:rPr>
        <w:t xml:space="preserve">  　</w:t>
      </w:r>
      <w:r>
        <w:rPr>
          <w:rFonts w:hint="eastAsia"/>
          <w:i w:val="0"/>
          <w:iCs w:val="0"/>
          <w:sz w:val="21"/>
          <w:szCs w:val="21"/>
          <w:u w:val="none"/>
          <w:lang w:eastAsia="zh-CN"/>
        </w:rPr>
        <w:t>。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【反思拓展】（1）根据过碳酸钠的性质，保存时应注意防潮</w:t>
      </w:r>
      <w:r>
        <w:rPr>
          <w:rFonts w:hint="eastAsia"/>
          <w:i w:val="0"/>
          <w:iCs w:val="0"/>
          <w:sz w:val="21"/>
          <w:szCs w:val="21"/>
          <w:u w:val="none"/>
          <w:lang w:eastAsia="zh-CN"/>
        </w:rPr>
        <w:t>。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（2）检验A、B两种物质是否同时存在，一定要考虑二者性质的互相干扰问题</w:t>
      </w:r>
      <w:r>
        <w:rPr>
          <w:rFonts w:hint="eastAsia"/>
          <w:sz w:val="21"/>
          <w:szCs w:val="21"/>
          <w:lang w:eastAsia="zh-CN"/>
        </w:rPr>
        <w:t>。</w:t>
      </w:r>
    </w:p>
    <w:p>
      <w:pPr>
        <w:spacing w:line="360" w:lineRule="auto"/>
        <w:jc w:val="center"/>
        <w:rPr>
          <w:sz w:val="21"/>
          <w:szCs w:val="21"/>
        </w:rPr>
      </w:pPr>
      <w:r>
        <w:rPr>
          <w:sz w:val="21"/>
          <w:szCs w:val="21"/>
        </w:rPr>
        <w:drawing>
          <wp:inline distT="0" distB="0" distL="114300" distR="114300">
            <wp:extent cx="3372485" cy="1485900"/>
            <wp:effectExtent l="0" t="0" r="18415" b="0"/>
            <wp:docPr id="8" name="图片 1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5" descr="菁优网：http://www.jyeoo.com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37248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eastAsia="zh-CN"/>
        </w:rPr>
        <w:t>第</w:t>
      </w:r>
      <w:r>
        <w:rPr>
          <w:rFonts w:hint="eastAsia"/>
          <w:sz w:val="21"/>
          <w:szCs w:val="21"/>
          <w:lang w:val="en-US" w:eastAsia="zh-CN"/>
        </w:rPr>
        <w:t>35题图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0" w:firstLineChars="0"/>
        <w:textAlignment w:val="center"/>
        <w:outlineLvl w:val="9"/>
        <w:rPr>
          <w:rFonts w:hint="eastAsia" w:eastAsia="宋体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lang w:eastAsia="zh-CN"/>
        </w:rPr>
        <w:t>四、计算应用题（共</w:t>
      </w:r>
      <w:r>
        <w:rPr>
          <w:rFonts w:hint="eastAsia"/>
          <w:b/>
          <w:bCs/>
          <w:lang w:val="en-US" w:eastAsia="zh-CN"/>
        </w:rPr>
        <w:t>5分</w:t>
      </w:r>
      <w:r>
        <w:rPr>
          <w:rFonts w:hint="eastAsia"/>
          <w:b/>
          <w:bCs/>
          <w:lang w:eastAsia="zh-CN"/>
        </w:rPr>
        <w:t>）</w:t>
      </w:r>
    </w:p>
    <w:p>
      <w:pPr>
        <w:spacing w:line="360" w:lineRule="auto"/>
        <w:rPr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36.</w:t>
      </w:r>
      <w:r>
        <w:rPr>
          <w:sz w:val="21"/>
          <w:szCs w:val="21"/>
        </w:rPr>
        <w:t>用图1所示装置制取氢气并测定稀硫酸中溶质的质量分数，将稀硫酸全部加入锥形瓶中，天平示数的变化如图2所示，请计算：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（1）共制取氢气</w:t>
      </w:r>
      <w:r>
        <w:rPr>
          <w:sz w:val="21"/>
          <w:szCs w:val="21"/>
          <w:u w:val="single"/>
        </w:rPr>
        <w:t>　   　</w:t>
      </w:r>
      <w:r>
        <w:rPr>
          <w:rFonts w:hint="eastAsia"/>
          <w:sz w:val="21"/>
          <w:szCs w:val="21"/>
          <w:lang w:eastAsia="zh-CN"/>
        </w:rPr>
        <w:t xml:space="preserve"> g</w:t>
      </w:r>
      <w:r>
        <w:rPr>
          <w:sz w:val="21"/>
          <w:szCs w:val="21"/>
        </w:rPr>
        <w:t>；</w:t>
      </w:r>
    </w:p>
    <w:p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（2）稀硫酸中溶质的质量分数</w:t>
      </w:r>
      <w:r>
        <w:rPr>
          <w:rFonts w:hint="eastAsia"/>
          <w:sz w:val="21"/>
          <w:szCs w:val="21"/>
          <w:lang w:eastAsia="zh-CN"/>
        </w:rPr>
        <w:t>。</w:t>
      </w:r>
    </w:p>
    <w:p>
      <w:pPr>
        <w:spacing w:line="360" w:lineRule="auto"/>
        <w:jc w:val="center"/>
        <w:rPr>
          <w:sz w:val="21"/>
          <w:szCs w:val="21"/>
        </w:rPr>
      </w:pPr>
      <w:r>
        <w:rPr>
          <w:sz w:val="21"/>
          <w:szCs w:val="21"/>
        </w:rPr>
        <w:drawing>
          <wp:inline distT="0" distB="0" distL="114300" distR="114300">
            <wp:extent cx="2565400" cy="1661795"/>
            <wp:effectExtent l="0" t="0" r="6350" b="14605"/>
            <wp:docPr id="7" name="图片 1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6" descr="菁优网：http://www.jyeoo.com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565400" cy="1661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hint="eastAsia" w:eastAsia="宋体"/>
          <w:sz w:val="24"/>
          <w:szCs w:val="24"/>
          <w:lang w:eastAsia="zh-CN"/>
        </w:rPr>
      </w:pPr>
      <w:r>
        <w:rPr>
          <w:rFonts w:hint="eastAsia"/>
          <w:sz w:val="21"/>
          <w:szCs w:val="21"/>
          <w:lang w:eastAsia="zh-CN"/>
        </w:rPr>
        <w:t>第</w:t>
      </w:r>
      <w:r>
        <w:rPr>
          <w:rFonts w:hint="eastAsia"/>
          <w:sz w:val="21"/>
          <w:szCs w:val="21"/>
          <w:lang w:val="en-US" w:eastAsia="zh-CN"/>
        </w:rPr>
        <w:t>36题图</w:t>
      </w:r>
    </w:p>
    <w:p>
      <w:pPr>
        <w:spacing w:line="360" w:lineRule="auto"/>
      </w:pPr>
      <w:r>
        <w:rPr>
          <w:sz w:val="24"/>
          <w:szCs w:val="24"/>
        </w:rPr>
        <w:t>　</w:t>
      </w:r>
    </w:p>
    <w:p>
      <w:pPr>
        <w:widowControl/>
        <w:spacing w:line="360" w:lineRule="auto"/>
        <w:jc w:val="left"/>
      </w:pPr>
      <w:r>
        <w:br w:type="page"/>
      </w:r>
    </w:p>
    <w:p>
      <w:pPr>
        <w:adjustRightInd w:val="0"/>
        <w:snapToGrid w:val="0"/>
        <w:jc w:val="center"/>
        <w:rPr>
          <w:rFonts w:hint="eastAsia" w:ascii="宋体" w:hAnsi="宋体" w:cs="宋体"/>
          <w:b/>
          <w:sz w:val="30"/>
          <w:szCs w:val="30"/>
        </w:rPr>
      </w:pPr>
      <w:bookmarkStart w:id="0" w:name="OLE_LINK6"/>
      <w:bookmarkStart w:id="1" w:name="OLE_LINK3"/>
      <w:r>
        <w:rPr>
          <w:rFonts w:hint="eastAsia" w:ascii="宋体" w:hAnsi="宋体" w:cs="宋体"/>
          <w:b/>
          <w:sz w:val="30"/>
          <w:szCs w:val="30"/>
        </w:rPr>
        <w:t>201</w:t>
      </w:r>
      <w:r>
        <w:rPr>
          <w:rFonts w:hint="eastAsia" w:ascii="宋体" w:hAnsi="宋体" w:cs="宋体"/>
          <w:b/>
          <w:sz w:val="30"/>
          <w:szCs w:val="30"/>
          <w:lang w:val="en-US" w:eastAsia="zh-CN"/>
        </w:rPr>
        <w:t>7</w:t>
      </w:r>
      <w:bookmarkStart w:id="3" w:name="_GoBack"/>
      <w:bookmarkEnd w:id="3"/>
      <w:r>
        <w:rPr>
          <w:rFonts w:hint="eastAsia" w:ascii="宋体" w:hAnsi="宋体" w:cs="宋体"/>
          <w:b/>
          <w:sz w:val="30"/>
          <w:szCs w:val="30"/>
        </w:rPr>
        <w:t>河北省初中毕业生升学文化课考试</w:t>
      </w:r>
    </w:p>
    <w:p>
      <w:pPr>
        <w:adjustRightInd w:val="0"/>
        <w:snapToGrid w:val="0"/>
        <w:jc w:val="center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cs="宋体"/>
          <w:b/>
          <w:sz w:val="30"/>
          <w:szCs w:val="30"/>
          <w:lang w:eastAsia="zh-CN"/>
        </w:rPr>
        <w:t>化学部分参考答案</w:t>
      </w:r>
      <w:bookmarkEnd w:id="0"/>
    </w:p>
    <w:bookmarkEnd w:id="1"/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center"/>
        <w:rPr>
          <w:rFonts w:hint="eastAsia" w:ascii="宋体" w:hAnsi="宋体" w:eastAsia="宋体" w:cs="宋体"/>
          <w:b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0" w:firstLineChars="0"/>
        <w:rPr>
          <w:rFonts w:hint="eastAsia" w:ascii="宋体" w:hAnsi="宋体" w:eastAsia="宋体" w:cs="宋体"/>
          <w:b/>
          <w:sz w:val="21"/>
          <w:szCs w:val="21"/>
        </w:rPr>
      </w:pPr>
      <w:bookmarkStart w:id="2" w:name="OLE_LINK4"/>
      <w:r>
        <w:rPr>
          <w:rFonts w:hint="eastAsia" w:ascii="宋体" w:hAnsi="宋体" w:eastAsia="宋体" w:cs="宋体"/>
          <w:b/>
          <w:sz w:val="21"/>
          <w:szCs w:val="21"/>
        </w:rPr>
        <w:t>一、选择题</w:t>
      </w:r>
    </w:p>
    <w:bookmarkEnd w:id="2"/>
    <w:tbl>
      <w:tblPr>
        <w:tblStyle w:val="6"/>
        <w:tblpPr w:leftFromText="180" w:rightFromText="180" w:vertAnchor="text" w:horzAnchor="page" w:tblpX="1162" w:tblpY="56"/>
        <w:tblOverlap w:val="never"/>
        <w:tblW w:w="105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703"/>
        <w:gridCol w:w="703"/>
        <w:gridCol w:w="704"/>
        <w:gridCol w:w="704"/>
        <w:gridCol w:w="704"/>
        <w:gridCol w:w="704"/>
        <w:gridCol w:w="704"/>
        <w:gridCol w:w="704"/>
        <w:gridCol w:w="704"/>
        <w:gridCol w:w="704"/>
        <w:gridCol w:w="704"/>
        <w:gridCol w:w="704"/>
        <w:gridCol w:w="704"/>
        <w:gridCol w:w="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题号</w:t>
            </w:r>
          </w:p>
        </w:tc>
        <w:tc>
          <w:tcPr>
            <w:tcW w:w="703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703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70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70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70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70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70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70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70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70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70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vertAlign w:val="baseline"/>
                <w:lang w:val="en-US" w:eastAsia="zh-CN"/>
              </w:rPr>
              <w:t>11</w:t>
            </w:r>
          </w:p>
        </w:tc>
        <w:tc>
          <w:tcPr>
            <w:tcW w:w="70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vertAlign w:val="baseline"/>
                <w:lang w:val="en-US" w:eastAsia="zh-CN"/>
              </w:rPr>
              <w:t>12</w:t>
            </w:r>
          </w:p>
        </w:tc>
        <w:tc>
          <w:tcPr>
            <w:tcW w:w="70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vertAlign w:val="baseline"/>
                <w:lang w:val="en-US" w:eastAsia="zh-CN"/>
              </w:rPr>
              <w:t>13</w:t>
            </w:r>
          </w:p>
        </w:tc>
        <w:tc>
          <w:tcPr>
            <w:tcW w:w="70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vertAlign w:val="baseline"/>
                <w:lang w:val="en-US"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答案</w:t>
            </w:r>
          </w:p>
        </w:tc>
        <w:tc>
          <w:tcPr>
            <w:tcW w:w="703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vertAlign w:val="baseline"/>
                <w:lang w:val="en-US" w:eastAsia="zh-CN"/>
              </w:rPr>
              <w:t>B</w:t>
            </w:r>
          </w:p>
        </w:tc>
        <w:tc>
          <w:tcPr>
            <w:tcW w:w="703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vertAlign w:val="baseline"/>
                <w:lang w:val="en-US" w:eastAsia="zh-CN"/>
              </w:rPr>
              <w:t>A</w:t>
            </w:r>
          </w:p>
        </w:tc>
        <w:tc>
          <w:tcPr>
            <w:tcW w:w="70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vertAlign w:val="baseline"/>
                <w:lang w:val="en-US" w:eastAsia="zh-CN"/>
              </w:rPr>
              <w:t>C</w:t>
            </w:r>
          </w:p>
        </w:tc>
        <w:tc>
          <w:tcPr>
            <w:tcW w:w="70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vertAlign w:val="baseline"/>
                <w:lang w:val="en-US" w:eastAsia="zh-CN"/>
              </w:rPr>
              <w:t>D</w:t>
            </w:r>
          </w:p>
        </w:tc>
        <w:tc>
          <w:tcPr>
            <w:tcW w:w="70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vertAlign w:val="baseline"/>
                <w:lang w:val="en-US" w:eastAsia="zh-CN"/>
              </w:rPr>
              <w:t>B</w:t>
            </w:r>
          </w:p>
        </w:tc>
        <w:tc>
          <w:tcPr>
            <w:tcW w:w="70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vertAlign w:val="baseline"/>
                <w:lang w:val="en-US" w:eastAsia="zh-CN"/>
              </w:rPr>
              <w:t>B</w:t>
            </w:r>
          </w:p>
        </w:tc>
        <w:tc>
          <w:tcPr>
            <w:tcW w:w="70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vertAlign w:val="baseline"/>
                <w:lang w:val="en-US" w:eastAsia="zh-CN"/>
              </w:rPr>
              <w:t>D</w:t>
            </w:r>
          </w:p>
        </w:tc>
        <w:tc>
          <w:tcPr>
            <w:tcW w:w="70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vertAlign w:val="baseline"/>
                <w:lang w:val="en-US" w:eastAsia="zh-CN"/>
              </w:rPr>
              <w:t>B</w:t>
            </w:r>
          </w:p>
        </w:tc>
        <w:tc>
          <w:tcPr>
            <w:tcW w:w="70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vertAlign w:val="baseline"/>
                <w:lang w:val="en-US" w:eastAsia="zh-CN"/>
              </w:rPr>
              <w:t>A</w:t>
            </w:r>
          </w:p>
        </w:tc>
        <w:tc>
          <w:tcPr>
            <w:tcW w:w="70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vertAlign w:val="baseline"/>
                <w:lang w:val="en-US" w:eastAsia="zh-CN"/>
              </w:rPr>
              <w:t>D</w:t>
            </w:r>
          </w:p>
        </w:tc>
        <w:tc>
          <w:tcPr>
            <w:tcW w:w="70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vertAlign w:val="baseline"/>
                <w:lang w:val="en-US" w:eastAsia="zh-CN"/>
              </w:rPr>
              <w:t>C</w:t>
            </w:r>
          </w:p>
        </w:tc>
        <w:tc>
          <w:tcPr>
            <w:tcW w:w="70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vertAlign w:val="baseline"/>
                <w:lang w:val="en-US" w:eastAsia="zh-CN"/>
              </w:rPr>
              <w:t>A</w:t>
            </w:r>
          </w:p>
        </w:tc>
        <w:tc>
          <w:tcPr>
            <w:tcW w:w="70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vertAlign w:val="baseline"/>
                <w:lang w:val="en-US" w:eastAsia="zh-CN"/>
              </w:rPr>
              <w:t>C</w:t>
            </w:r>
          </w:p>
        </w:tc>
        <w:tc>
          <w:tcPr>
            <w:tcW w:w="704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vertAlign w:val="baseline"/>
                <w:lang w:val="en-US" w:eastAsia="zh-CN"/>
              </w:rPr>
              <w:t>B</w:t>
            </w:r>
          </w:p>
        </w:tc>
      </w:tr>
    </w:tbl>
    <w:p>
      <w:pPr>
        <w:numPr>
          <w:ilvl w:val="0"/>
          <w:numId w:val="0"/>
        </w:numPr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b/>
          <w:szCs w:val="21"/>
          <w:lang w:eastAsia="zh-CN"/>
        </w:rPr>
        <w:t>二、</w:t>
      </w:r>
      <w:r>
        <w:rPr>
          <w:rFonts w:hint="eastAsia" w:ascii="宋体" w:hAnsi="宋体" w:cs="宋体"/>
          <w:b/>
          <w:szCs w:val="21"/>
        </w:rPr>
        <w:t>填空及简</w:t>
      </w:r>
      <w:r>
        <w:rPr>
          <w:rFonts w:hint="eastAsia" w:ascii="宋体" w:hAnsi="宋体" w:cs="宋体"/>
          <w:b/>
          <w:szCs w:val="21"/>
          <w:lang w:eastAsia="zh-CN"/>
        </w:rPr>
        <w:t>答题</w:t>
      </w:r>
    </w:p>
    <w:p>
      <w:pPr>
        <w:spacing w:line="360" w:lineRule="auto"/>
        <w:rPr>
          <w:rFonts w:hint="eastAsia" w:ascii="Times New Roman" w:hAnsi="Times New Roman" w:cs="Times New Roman"/>
          <w:sz w:val="21"/>
          <w:szCs w:val="21"/>
          <w:u w:val="none"/>
          <w:lang w:eastAsia="zh-CN"/>
        </w:rPr>
      </w:pPr>
      <w:r>
        <w:rPr>
          <w:rFonts w:hint="eastAsia" w:ascii="Times New Roman" w:hAnsi="Times New Roman" w:cs="Times New Roman"/>
          <w:sz w:val="21"/>
          <w:szCs w:val="21"/>
          <w:u w:val="none"/>
          <w:lang w:val="en-US" w:eastAsia="zh-CN"/>
        </w:rPr>
        <w:t>27</w:t>
      </w:r>
      <w:r>
        <w:rPr>
          <w:rFonts w:hint="default" w:ascii="Times New Roman" w:hAnsi="Times New Roman" w:cs="Times New Roman"/>
          <w:sz w:val="21"/>
          <w:szCs w:val="21"/>
          <w:u w:val="none"/>
          <w:lang w:eastAsia="zh-CN"/>
        </w:rPr>
        <w:t>.</w:t>
      </w:r>
      <w:r>
        <w:rPr>
          <w:rFonts w:hint="default" w:ascii="Times New Roman" w:hAnsi="Times New Roman" w:cs="Times New Roman"/>
          <w:sz w:val="21"/>
          <w:szCs w:val="21"/>
          <w:u w:val="none"/>
        </w:rPr>
        <w:t>熔、沸点</w:t>
      </w:r>
      <w:r>
        <w:rPr>
          <w:rFonts w:hint="eastAsia" w:ascii="Times New Roman" w:hAnsi="Times New Roman" w:cs="Times New Roman"/>
          <w:sz w:val="21"/>
          <w:szCs w:val="21"/>
          <w:u w:val="none"/>
          <w:lang w:eastAsia="zh-CN"/>
        </w:rPr>
        <w:t xml:space="preserve">  </w:t>
      </w:r>
      <w:r>
        <w:rPr>
          <w:rFonts w:hint="default" w:ascii="Times New Roman" w:hAnsi="Times New Roman" w:cs="Times New Roman"/>
          <w:sz w:val="21"/>
          <w:szCs w:val="21"/>
          <w:u w:val="none"/>
        </w:rPr>
        <w:t>防止灯丝高温下升华</w:t>
      </w:r>
      <w:r>
        <w:rPr>
          <w:rFonts w:hint="eastAsia" w:ascii="Times New Roman" w:hAnsi="Times New Roman" w:cs="Times New Roman"/>
          <w:sz w:val="21"/>
          <w:szCs w:val="21"/>
          <w:u w:val="none"/>
          <w:lang w:eastAsia="zh-CN"/>
        </w:rPr>
        <w:t xml:space="preserve">  </w:t>
      </w:r>
      <w:r>
        <w:rPr>
          <w:rFonts w:hint="default" w:ascii="Times New Roman" w:hAnsi="Times New Roman" w:cs="Times New Roman"/>
          <w:sz w:val="21"/>
          <w:szCs w:val="21"/>
          <w:u w:val="none"/>
        </w:rPr>
        <w:t>白炽灯泡工作时，电能转化为光能的效率较低，浪费能源</w:t>
      </w:r>
      <w:r>
        <w:rPr>
          <w:rFonts w:hint="eastAsia" w:ascii="Times New Roman" w:hAnsi="Times New Roman" w:cs="Times New Roman"/>
          <w:sz w:val="21"/>
          <w:szCs w:val="21"/>
          <w:u w:val="none"/>
          <w:lang w:eastAsia="zh-CN"/>
        </w:rPr>
        <w:t xml:space="preserve">  </w:t>
      </w:r>
    </w:p>
    <w:p>
      <w:pPr>
        <w:spacing w:line="360" w:lineRule="auto"/>
        <w:rPr>
          <w:rFonts w:hint="eastAsia" w:ascii="Times New Roman" w:hAnsi="Times New Roman" w:cs="Times New Roman"/>
          <w:sz w:val="21"/>
          <w:szCs w:val="21"/>
          <w:u w:val="none"/>
          <w:lang w:eastAsia="zh-CN"/>
        </w:rPr>
      </w:pPr>
      <w:r>
        <w:rPr>
          <w:rFonts w:hint="eastAsia" w:ascii="Times New Roman" w:hAnsi="Times New Roman" w:cs="Times New Roman"/>
          <w:sz w:val="21"/>
          <w:szCs w:val="21"/>
          <w:u w:val="none"/>
          <w:lang w:val="en-US" w:eastAsia="zh-CN"/>
        </w:rPr>
        <w:t>28</w:t>
      </w:r>
      <w:r>
        <w:rPr>
          <w:rFonts w:hint="default" w:ascii="Times New Roman" w:hAnsi="Times New Roman" w:cs="Times New Roman"/>
          <w:sz w:val="21"/>
          <w:szCs w:val="21"/>
          <w:u w:val="none"/>
          <w:lang w:eastAsia="zh-CN"/>
        </w:rPr>
        <w:t>.</w:t>
      </w:r>
      <w:r>
        <w:rPr>
          <w:rFonts w:hint="default" w:ascii="Times New Roman" w:hAnsi="Times New Roman" w:cs="Times New Roman"/>
          <w:sz w:val="21"/>
          <w:szCs w:val="21"/>
          <w:u w:val="none"/>
        </w:rPr>
        <w:t>氢气</w:t>
      </w:r>
      <w:r>
        <w:rPr>
          <w:rFonts w:hint="eastAsia" w:ascii="Times New Roman" w:hAnsi="Times New Roman" w:cs="Times New Roman"/>
          <w:sz w:val="21"/>
          <w:szCs w:val="21"/>
          <w:u w:val="none"/>
          <w:lang w:eastAsia="zh-CN"/>
        </w:rPr>
        <w:t xml:space="preserve">  </w:t>
      </w:r>
      <w:r>
        <w:rPr>
          <w:rFonts w:hint="default" w:ascii="Times New Roman" w:hAnsi="Times New Roman" w:cs="Times New Roman"/>
          <w:sz w:val="21"/>
          <w:szCs w:val="21"/>
          <w:u w:val="none"/>
        </w:rPr>
        <w:t>2H</w:t>
      </w:r>
      <w:r>
        <w:rPr>
          <w:rFonts w:hint="default" w:ascii="Times New Roman" w:hAnsi="Times New Roman" w:cs="Times New Roman"/>
          <w:sz w:val="21"/>
          <w:szCs w:val="21"/>
          <w:u w:val="none"/>
          <w:vertAlign w:val="subscript"/>
        </w:rPr>
        <w:t>2</w:t>
      </w:r>
      <w:r>
        <w:rPr>
          <w:rFonts w:hint="default" w:ascii="Times New Roman" w:hAnsi="Times New Roman" w:cs="Times New Roman"/>
          <w:sz w:val="21"/>
          <w:szCs w:val="21"/>
          <w:u w:val="none"/>
        </w:rPr>
        <w:t>O</w:t>
      </w:r>
      <w:r>
        <w:rPr>
          <w:rFonts w:hint="default" w:ascii="Times New Roman" w:hAnsi="Times New Roman" w:cs="Times New Roman"/>
          <w:position w:val="-23"/>
          <w:sz w:val="21"/>
          <w:szCs w:val="21"/>
          <w:u w:val="none"/>
        </w:rPr>
        <w:drawing>
          <wp:inline distT="0" distB="0" distL="114300" distR="114300">
            <wp:extent cx="504825" cy="382270"/>
            <wp:effectExtent l="0" t="0" r="9525" b="17780"/>
            <wp:docPr id="22" name="图片 1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7" descr="菁优网-jyeoo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382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1"/>
          <w:szCs w:val="21"/>
          <w:u w:val="none"/>
        </w:rPr>
        <w:t>2H</w:t>
      </w:r>
      <w:r>
        <w:rPr>
          <w:rFonts w:hint="default" w:ascii="Times New Roman" w:hAnsi="Times New Roman" w:cs="Times New Roman"/>
          <w:sz w:val="21"/>
          <w:szCs w:val="21"/>
          <w:u w:val="none"/>
          <w:vertAlign w:val="subscript"/>
        </w:rPr>
        <w:t>2</w:t>
      </w:r>
      <w:r>
        <w:rPr>
          <w:rFonts w:hint="default" w:ascii="Times New Roman" w:hAnsi="Times New Roman" w:cs="Times New Roman"/>
          <w:sz w:val="21"/>
          <w:szCs w:val="21"/>
          <w:u w:val="none"/>
        </w:rPr>
        <w:t>↑</w:t>
      </w:r>
      <w:r>
        <w:rPr>
          <w:rFonts w:hint="default" w:ascii="Times New Roman" w:hAnsi="Times New Roman" w:eastAsia="宋体" w:cs="Times New Roman"/>
          <w:sz w:val="21"/>
          <w:szCs w:val="21"/>
          <w:u w:val="none"/>
        </w:rPr>
        <w:t>+</w:t>
      </w:r>
      <w:r>
        <w:rPr>
          <w:rFonts w:hint="default" w:ascii="Times New Roman" w:hAnsi="Times New Roman" w:cs="Times New Roman"/>
          <w:sz w:val="21"/>
          <w:szCs w:val="21"/>
          <w:u w:val="none"/>
        </w:rPr>
        <w:t>O</w:t>
      </w:r>
      <w:r>
        <w:rPr>
          <w:rFonts w:hint="default" w:ascii="Times New Roman" w:hAnsi="Times New Roman" w:cs="Times New Roman"/>
          <w:sz w:val="21"/>
          <w:szCs w:val="21"/>
          <w:u w:val="none"/>
          <w:vertAlign w:val="subscript"/>
        </w:rPr>
        <w:t>2</w:t>
      </w:r>
      <w:r>
        <w:rPr>
          <w:rFonts w:hint="default" w:ascii="Times New Roman" w:hAnsi="Times New Roman" w:cs="Times New Roman"/>
          <w:sz w:val="21"/>
          <w:szCs w:val="21"/>
          <w:u w:val="none"/>
        </w:rPr>
        <w:t>↑</w:t>
      </w:r>
      <w:r>
        <w:rPr>
          <w:rFonts w:hint="eastAsia" w:ascii="Times New Roman" w:hAnsi="Times New Roman" w:cs="Times New Roman"/>
          <w:sz w:val="21"/>
          <w:szCs w:val="21"/>
          <w:u w:val="none"/>
          <w:lang w:eastAsia="zh-CN"/>
        </w:rPr>
        <w:t xml:space="preserve">  </w:t>
      </w:r>
      <w:r>
        <w:rPr>
          <w:rFonts w:hint="default" w:ascii="Times New Roman" w:hAnsi="Times New Roman" w:cs="Times New Roman"/>
          <w:sz w:val="21"/>
          <w:szCs w:val="21"/>
          <w:u w:val="none"/>
        </w:rPr>
        <w:t>a、b两管内汇聚气体，气压变大，将水压入中间球形容器中</w:t>
      </w:r>
      <w:r>
        <w:rPr>
          <w:rFonts w:hint="eastAsia" w:ascii="Times New Roman" w:hAnsi="Times New Roman" w:cs="Times New Roman"/>
          <w:sz w:val="21"/>
          <w:szCs w:val="21"/>
          <w:u w:val="none"/>
          <w:lang w:eastAsia="zh-CN"/>
        </w:rPr>
        <w:t xml:space="preserve">  </w:t>
      </w:r>
    </w:p>
    <w:p>
      <w:pPr>
        <w:spacing w:line="360" w:lineRule="auto"/>
        <w:rPr>
          <w:rFonts w:hint="eastAsia" w:ascii="Times New Roman" w:hAnsi="Times New Roman" w:cs="Times New Roman"/>
          <w:sz w:val="21"/>
          <w:szCs w:val="21"/>
          <w:u w:val="none"/>
          <w:lang w:eastAsia="zh-CN"/>
        </w:rPr>
      </w:pPr>
      <w:r>
        <w:rPr>
          <w:rFonts w:hint="eastAsia" w:ascii="Times New Roman" w:hAnsi="Times New Roman" w:cs="Times New Roman"/>
          <w:sz w:val="21"/>
          <w:szCs w:val="21"/>
          <w:u w:val="none"/>
          <w:lang w:val="en-US" w:eastAsia="zh-CN"/>
        </w:rPr>
        <w:t>29</w:t>
      </w:r>
      <w:r>
        <w:rPr>
          <w:rFonts w:hint="default" w:ascii="Times New Roman" w:hAnsi="Times New Roman" w:cs="Times New Roman"/>
          <w:sz w:val="21"/>
          <w:szCs w:val="21"/>
          <w:u w:val="none"/>
          <w:lang w:eastAsia="zh-CN"/>
        </w:rPr>
        <w:t>.</w:t>
      </w:r>
      <w:r>
        <w:rPr>
          <w:rFonts w:hint="default" w:ascii="Times New Roman" w:hAnsi="Times New Roman" w:cs="Times New Roman"/>
          <w:sz w:val="21"/>
          <w:szCs w:val="21"/>
          <w:u w:val="none"/>
        </w:rPr>
        <w:t>肥皂水</w:t>
      </w:r>
      <w:r>
        <w:rPr>
          <w:rFonts w:hint="eastAsia" w:ascii="Times New Roman" w:hAnsi="Times New Roman" w:cs="Times New Roman"/>
          <w:sz w:val="21"/>
          <w:szCs w:val="21"/>
          <w:u w:val="none"/>
          <w:lang w:eastAsia="zh-CN"/>
        </w:rPr>
        <w:t xml:space="preserve">  </w:t>
      </w:r>
      <w:r>
        <w:rPr>
          <w:rFonts w:hint="default" w:ascii="Times New Roman" w:hAnsi="Times New Roman" w:cs="Times New Roman"/>
          <w:sz w:val="21"/>
          <w:szCs w:val="21"/>
          <w:u w:val="none"/>
        </w:rPr>
        <w:t>大</w:t>
      </w:r>
      <w:r>
        <w:rPr>
          <w:rFonts w:hint="eastAsia" w:ascii="Times New Roman" w:hAnsi="Times New Roman" w:cs="Times New Roman"/>
          <w:sz w:val="21"/>
          <w:szCs w:val="21"/>
          <w:u w:val="none"/>
          <w:lang w:eastAsia="zh-CN"/>
        </w:rPr>
        <w:t xml:space="preserve">  </w:t>
      </w:r>
      <w:r>
        <w:rPr>
          <w:rFonts w:hint="default" w:ascii="Times New Roman" w:hAnsi="Times New Roman" w:cs="Times New Roman"/>
          <w:sz w:val="21"/>
          <w:szCs w:val="21"/>
          <w:u w:val="none"/>
        </w:rPr>
        <w:t>吸附</w:t>
      </w:r>
      <w:r>
        <w:rPr>
          <w:rFonts w:hint="eastAsia" w:ascii="Times New Roman" w:hAnsi="Times New Roman" w:cs="Times New Roman"/>
          <w:sz w:val="21"/>
          <w:szCs w:val="21"/>
          <w:u w:val="none"/>
          <w:lang w:eastAsia="zh-CN"/>
        </w:rPr>
        <w:t xml:space="preserve">  </w:t>
      </w:r>
      <w:r>
        <w:rPr>
          <w:rFonts w:hint="default" w:ascii="Times New Roman" w:hAnsi="Times New Roman" w:cs="Times New Roman"/>
          <w:sz w:val="21"/>
          <w:szCs w:val="21"/>
          <w:u w:val="none"/>
        </w:rPr>
        <w:t>聚乙烯</w:t>
      </w:r>
      <w:r>
        <w:rPr>
          <w:rFonts w:hint="eastAsia" w:ascii="Times New Roman" w:hAnsi="Times New Roman" w:cs="Times New Roman"/>
          <w:sz w:val="21"/>
          <w:szCs w:val="21"/>
          <w:u w:val="none"/>
          <w:lang w:eastAsia="zh-CN"/>
        </w:rPr>
        <w:t xml:space="preserve">  </w:t>
      </w:r>
      <w:r>
        <w:rPr>
          <w:rFonts w:hint="default" w:ascii="Times New Roman" w:hAnsi="Times New Roman" w:cs="Times New Roman"/>
          <w:sz w:val="21"/>
          <w:szCs w:val="21"/>
          <w:u w:val="none"/>
        </w:rPr>
        <w:t>B</w:t>
      </w:r>
      <w:r>
        <w:rPr>
          <w:rFonts w:hint="eastAsia" w:ascii="Times New Roman" w:hAnsi="Times New Roman" w:cs="Times New Roman"/>
          <w:sz w:val="21"/>
          <w:szCs w:val="21"/>
          <w:u w:val="none"/>
          <w:lang w:eastAsia="zh-CN"/>
        </w:rPr>
        <w:t xml:space="preserve">  </w:t>
      </w:r>
    </w:p>
    <w:p>
      <w:pPr>
        <w:spacing w:line="360" w:lineRule="auto"/>
        <w:rPr>
          <w:rFonts w:hint="eastAsia" w:ascii="Times New Roman" w:hAnsi="Times New Roman" w:cs="Times New Roman"/>
          <w:sz w:val="21"/>
          <w:szCs w:val="21"/>
          <w:u w:val="none"/>
          <w:lang w:eastAsia="zh-CN"/>
        </w:rPr>
      </w:pPr>
      <w:r>
        <w:rPr>
          <w:rFonts w:hint="eastAsia" w:ascii="Times New Roman" w:hAnsi="Times New Roman" w:cs="Times New Roman"/>
          <w:sz w:val="21"/>
          <w:szCs w:val="21"/>
          <w:u w:val="none"/>
          <w:lang w:val="en-US" w:eastAsia="zh-CN"/>
        </w:rPr>
        <w:t>30</w:t>
      </w:r>
      <w:r>
        <w:rPr>
          <w:rFonts w:hint="default" w:ascii="Times New Roman" w:hAnsi="Times New Roman" w:cs="Times New Roman"/>
          <w:sz w:val="21"/>
          <w:szCs w:val="21"/>
          <w:u w:val="none"/>
          <w:lang w:eastAsia="zh-CN"/>
        </w:rPr>
        <w:t>.</w:t>
      </w:r>
      <w:r>
        <w:rPr>
          <w:rFonts w:hint="default" w:ascii="Times New Roman" w:hAnsi="Times New Roman" w:cs="Times New Roman"/>
          <w:sz w:val="21"/>
          <w:szCs w:val="21"/>
          <w:u w:val="none"/>
        </w:rPr>
        <w:t>烧杯</w:t>
      </w:r>
      <w:r>
        <w:rPr>
          <w:rFonts w:hint="eastAsia" w:ascii="Times New Roman" w:hAnsi="Times New Roman" w:cs="Times New Roman"/>
          <w:sz w:val="21"/>
          <w:szCs w:val="21"/>
          <w:u w:val="none"/>
          <w:lang w:eastAsia="zh-CN"/>
        </w:rPr>
        <w:t xml:space="preserve">  </w:t>
      </w:r>
      <w:r>
        <w:rPr>
          <w:rFonts w:hint="default" w:ascii="Times New Roman" w:hAnsi="Times New Roman" w:cs="Times New Roman"/>
          <w:sz w:val="21"/>
          <w:szCs w:val="21"/>
          <w:u w:val="none"/>
        </w:rPr>
        <w:t>除去不溶性杂质</w:t>
      </w:r>
      <w:r>
        <w:rPr>
          <w:rFonts w:hint="eastAsia" w:ascii="Times New Roman" w:hAnsi="Times New Roman" w:cs="Times New Roman"/>
          <w:sz w:val="21"/>
          <w:szCs w:val="21"/>
          <w:u w:val="none"/>
          <w:lang w:eastAsia="zh-CN"/>
        </w:rPr>
        <w:t xml:space="preserve">  </w:t>
      </w:r>
      <w:r>
        <w:rPr>
          <w:rFonts w:hint="default" w:ascii="Times New Roman" w:hAnsi="Times New Roman" w:cs="Times New Roman"/>
          <w:sz w:val="21"/>
          <w:szCs w:val="21"/>
          <w:u w:val="none"/>
        </w:rPr>
        <w:t>滴入澄清石灰水的量</w:t>
      </w:r>
      <w:r>
        <w:rPr>
          <w:rFonts w:hint="eastAsia" w:ascii="Times New Roman" w:hAnsi="Times New Roman" w:cs="Times New Roman"/>
          <w:sz w:val="21"/>
          <w:szCs w:val="21"/>
          <w:u w:val="none"/>
          <w:lang w:eastAsia="zh-CN"/>
        </w:rPr>
        <w:t xml:space="preserve">  </w:t>
      </w:r>
      <w:r>
        <w:rPr>
          <w:rFonts w:hint="default" w:ascii="Times New Roman" w:hAnsi="Times New Roman" w:cs="Times New Roman"/>
          <w:sz w:val="21"/>
          <w:szCs w:val="21"/>
          <w:u w:val="none"/>
        </w:rPr>
        <w:t>呼出气体使澄清的石灰水变浑浊，空气中的石灰水没有变化</w:t>
      </w:r>
      <w:r>
        <w:rPr>
          <w:rFonts w:hint="eastAsia" w:ascii="Times New Roman" w:hAnsi="Times New Roman" w:cs="Times New Roman"/>
          <w:sz w:val="21"/>
          <w:szCs w:val="21"/>
          <w:u w:val="none"/>
          <w:lang w:eastAsia="zh-CN"/>
        </w:rPr>
        <w:t xml:space="preserve">  </w:t>
      </w:r>
      <w:r>
        <w:rPr>
          <w:rFonts w:hint="default" w:ascii="Times New Roman" w:hAnsi="Times New Roman" w:cs="Times New Roman"/>
          <w:sz w:val="21"/>
          <w:szCs w:val="21"/>
          <w:u w:val="none"/>
        </w:rPr>
        <w:t>偏大</w:t>
      </w:r>
      <w:r>
        <w:rPr>
          <w:rFonts w:hint="eastAsia" w:ascii="Times New Roman" w:hAnsi="Times New Roman" w:cs="Times New Roman"/>
          <w:sz w:val="21"/>
          <w:szCs w:val="21"/>
          <w:u w:val="none"/>
          <w:lang w:eastAsia="zh-CN"/>
        </w:rPr>
        <w:t xml:space="preserve">  </w:t>
      </w:r>
    </w:p>
    <w:p>
      <w:pPr>
        <w:spacing w:line="360" w:lineRule="auto"/>
        <w:rPr>
          <w:rFonts w:hint="default" w:ascii="Times New Roman" w:hAnsi="Times New Roman" w:cs="Times New Roman"/>
          <w:sz w:val="21"/>
          <w:szCs w:val="21"/>
          <w:u w:val="none"/>
        </w:rPr>
      </w:pPr>
      <w:r>
        <w:rPr>
          <w:rFonts w:hint="eastAsia" w:ascii="Times New Roman" w:hAnsi="Times New Roman" w:cs="Times New Roman"/>
          <w:sz w:val="21"/>
          <w:szCs w:val="21"/>
          <w:u w:val="none"/>
          <w:lang w:val="en-US" w:eastAsia="zh-CN"/>
        </w:rPr>
        <w:t>31</w:t>
      </w:r>
      <w:r>
        <w:rPr>
          <w:rFonts w:hint="default" w:ascii="Times New Roman" w:hAnsi="Times New Roman" w:cs="Times New Roman"/>
          <w:sz w:val="21"/>
          <w:szCs w:val="21"/>
          <w:u w:val="none"/>
          <w:lang w:eastAsia="zh-CN"/>
        </w:rPr>
        <w:t>.</w:t>
      </w:r>
      <w:r>
        <w:rPr>
          <w:rFonts w:hint="default" w:ascii="Times New Roman" w:hAnsi="Times New Roman" w:cs="Times New Roman"/>
          <w:sz w:val="21"/>
          <w:szCs w:val="21"/>
          <w:u w:val="none"/>
        </w:rPr>
        <w:t>Fe</w:t>
      </w:r>
      <w:r>
        <w:rPr>
          <w:rFonts w:hint="default" w:ascii="Times New Roman" w:hAnsi="Times New Roman" w:cs="Times New Roman"/>
          <w:sz w:val="21"/>
          <w:szCs w:val="21"/>
          <w:u w:val="none"/>
          <w:vertAlign w:val="subscript"/>
        </w:rPr>
        <w:t>2</w:t>
      </w:r>
      <w:r>
        <w:rPr>
          <w:rFonts w:hint="default" w:ascii="Times New Roman" w:hAnsi="Times New Roman" w:cs="Times New Roman"/>
          <w:sz w:val="21"/>
          <w:szCs w:val="21"/>
          <w:u w:val="none"/>
        </w:rPr>
        <w:t>O</w:t>
      </w:r>
      <w:r>
        <w:rPr>
          <w:rFonts w:hint="default" w:ascii="Times New Roman" w:hAnsi="Times New Roman" w:cs="Times New Roman"/>
          <w:sz w:val="21"/>
          <w:szCs w:val="21"/>
          <w:u w:val="none"/>
          <w:vertAlign w:val="subscript"/>
        </w:rPr>
        <w:t>3</w:t>
      </w:r>
      <w:r>
        <w:rPr>
          <w:rFonts w:hint="eastAsia" w:ascii="Times New Roman" w:hAnsi="Times New Roman" w:cs="Times New Roman"/>
          <w:sz w:val="21"/>
          <w:szCs w:val="21"/>
          <w:u w:val="none"/>
          <w:lang w:eastAsia="zh-CN"/>
        </w:rPr>
        <w:t xml:space="preserve">  </w:t>
      </w:r>
      <w:r>
        <w:rPr>
          <w:rFonts w:hint="default" w:ascii="Times New Roman" w:hAnsi="Times New Roman" w:cs="Times New Roman"/>
          <w:sz w:val="21"/>
          <w:szCs w:val="21"/>
          <w:u w:val="none"/>
        </w:rPr>
        <w:t>冶炼金属</w:t>
      </w:r>
      <w:r>
        <w:rPr>
          <w:rFonts w:hint="eastAsia" w:ascii="Times New Roman" w:hAnsi="Times New Roman" w:cs="Times New Roman"/>
          <w:sz w:val="21"/>
          <w:szCs w:val="21"/>
          <w:u w:val="none"/>
          <w:lang w:eastAsia="zh-CN"/>
        </w:rPr>
        <w:t xml:space="preserve">  </w:t>
      </w:r>
      <w:r>
        <w:rPr>
          <w:rFonts w:hint="default" w:ascii="Times New Roman" w:hAnsi="Times New Roman" w:cs="Times New Roman"/>
          <w:sz w:val="21"/>
          <w:szCs w:val="21"/>
          <w:u w:val="none"/>
        </w:rPr>
        <w:t>Fe</w:t>
      </w:r>
      <w:r>
        <w:rPr>
          <w:rFonts w:hint="default" w:ascii="Times New Roman" w:hAnsi="Times New Roman" w:eastAsia="宋体" w:cs="Times New Roman"/>
          <w:sz w:val="21"/>
          <w:szCs w:val="21"/>
          <w:u w:val="none"/>
        </w:rPr>
        <w:t>+</w:t>
      </w:r>
      <w:r>
        <w:rPr>
          <w:rFonts w:hint="default" w:ascii="Times New Roman" w:hAnsi="Times New Roman" w:cs="Times New Roman"/>
          <w:sz w:val="21"/>
          <w:szCs w:val="21"/>
          <w:u w:val="none"/>
        </w:rPr>
        <w:t>CuSO</w:t>
      </w:r>
      <w:r>
        <w:rPr>
          <w:rFonts w:hint="default" w:ascii="Times New Roman" w:hAnsi="Times New Roman" w:cs="Times New Roman"/>
          <w:sz w:val="21"/>
          <w:szCs w:val="21"/>
          <w:u w:val="none"/>
          <w:vertAlign w:val="subscript"/>
        </w:rPr>
        <w:t>4</w:t>
      </w:r>
      <w:r>
        <w:rPr>
          <w:rFonts w:hint="default" w:ascii="Times New Roman" w:hAnsi="Times New Roman" w:cs="Times New Roman"/>
          <w:sz w:val="21"/>
          <w:szCs w:val="21"/>
          <w:u w:val="none"/>
        </w:rPr>
        <w:t>=FeSO</w:t>
      </w:r>
      <w:r>
        <w:rPr>
          <w:rFonts w:hint="default" w:ascii="Times New Roman" w:hAnsi="Times New Roman" w:cs="Times New Roman"/>
          <w:sz w:val="21"/>
          <w:szCs w:val="21"/>
          <w:u w:val="none"/>
          <w:vertAlign w:val="subscript"/>
        </w:rPr>
        <w:t>4</w:t>
      </w:r>
      <w:r>
        <w:rPr>
          <w:rFonts w:hint="default" w:ascii="Times New Roman" w:hAnsi="Times New Roman" w:eastAsia="宋体" w:cs="Times New Roman"/>
          <w:sz w:val="21"/>
          <w:szCs w:val="21"/>
          <w:u w:val="none"/>
        </w:rPr>
        <w:t>+</w:t>
      </w:r>
      <w:r>
        <w:rPr>
          <w:rFonts w:hint="default" w:ascii="Times New Roman" w:hAnsi="Times New Roman" w:cs="Times New Roman"/>
          <w:sz w:val="21"/>
          <w:szCs w:val="21"/>
          <w:u w:val="none"/>
        </w:rPr>
        <w:t>Cu</w:t>
      </w:r>
      <w:r>
        <w:rPr>
          <w:rFonts w:hint="eastAsia" w:ascii="Times New Roman" w:hAnsi="Times New Roman" w:cs="Times New Roman"/>
          <w:sz w:val="21"/>
          <w:szCs w:val="21"/>
          <w:u w:val="none"/>
          <w:lang w:eastAsia="zh-CN"/>
        </w:rPr>
        <w:t xml:space="preserve">  </w:t>
      </w:r>
      <w:r>
        <w:rPr>
          <w:rFonts w:hint="default" w:ascii="Times New Roman" w:hAnsi="Times New Roman" w:cs="Times New Roman"/>
          <w:sz w:val="21"/>
          <w:szCs w:val="21"/>
          <w:u w:val="none"/>
        </w:rPr>
        <w:t>E</w:t>
      </w:r>
      <w:r>
        <w:rPr>
          <w:rFonts w:hint="default" w:ascii="Times New Roman" w:hAnsi="Times New Roman" w:eastAsia="宋体" w:cs="Times New Roman"/>
          <w:sz w:val="21"/>
          <w:szCs w:val="21"/>
          <w:u w:val="none"/>
        </w:rPr>
        <w:t>＞</w:t>
      </w:r>
      <w:r>
        <w:rPr>
          <w:rFonts w:hint="eastAsia" w:ascii="Times New Roman" w:hAnsi="Times New Roman" w:eastAsia="宋体" w:cs="Times New Roman"/>
          <w:sz w:val="21"/>
          <w:szCs w:val="21"/>
          <w:u w:val="none"/>
          <w:lang w:eastAsia="zh-CN"/>
        </w:rPr>
        <w:t xml:space="preserve"> g</w:t>
      </w:r>
      <w:r>
        <w:rPr>
          <w:rFonts w:hint="default" w:ascii="Times New Roman" w:hAnsi="Times New Roman" w:eastAsia="宋体" w:cs="Times New Roman"/>
          <w:sz w:val="21"/>
          <w:szCs w:val="21"/>
          <w:u w:val="none"/>
        </w:rPr>
        <w:t>＞</w:t>
      </w:r>
      <w:r>
        <w:rPr>
          <w:rFonts w:hint="default" w:ascii="Times New Roman" w:hAnsi="Times New Roman" w:cs="Times New Roman"/>
          <w:sz w:val="21"/>
          <w:szCs w:val="21"/>
          <w:u w:val="none"/>
        </w:rPr>
        <w:t>F</w:t>
      </w:r>
      <w:r>
        <w:rPr>
          <w:rFonts w:hint="eastAsia" w:ascii="Times New Roman" w:hAnsi="Times New Roman" w:cs="Times New Roman"/>
          <w:sz w:val="21"/>
          <w:szCs w:val="21"/>
          <w:u w:val="none"/>
          <w:lang w:eastAsia="zh-CN"/>
        </w:rPr>
        <w:t xml:space="preserve">  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0" w:firstLineChars="0"/>
        <w:textAlignment w:val="center"/>
        <w:outlineLvl w:val="9"/>
        <w:rPr>
          <w:rFonts w:hint="eastAsia" w:eastAsia="宋体"/>
          <w:b/>
          <w:bCs/>
          <w:u w:val="none"/>
          <w:lang w:val="en-US" w:eastAsia="zh-CN"/>
        </w:rPr>
      </w:pPr>
      <w:r>
        <w:rPr>
          <w:rFonts w:hint="eastAsia"/>
          <w:b/>
          <w:bCs/>
          <w:u w:val="none"/>
          <w:lang w:val="en-US" w:eastAsia="zh-CN"/>
        </w:rPr>
        <w:t>三、实验探究题</w:t>
      </w:r>
    </w:p>
    <w:p>
      <w:pPr>
        <w:spacing w:line="360" w:lineRule="auto"/>
        <w:rPr>
          <w:rFonts w:hint="eastAsia" w:ascii="Times New Roman" w:hAnsi="Times New Roman" w:cs="Times New Roman"/>
          <w:sz w:val="21"/>
          <w:szCs w:val="21"/>
          <w:u w:val="none"/>
          <w:lang w:eastAsia="zh-CN"/>
        </w:rPr>
      </w:pPr>
      <w:r>
        <w:rPr>
          <w:rFonts w:hint="eastAsia" w:ascii="Times New Roman" w:hAnsi="Times New Roman" w:cs="Times New Roman"/>
          <w:sz w:val="21"/>
          <w:szCs w:val="21"/>
          <w:u w:val="none"/>
          <w:lang w:val="en-US" w:eastAsia="zh-CN"/>
        </w:rPr>
        <w:t>35</w:t>
      </w:r>
      <w:r>
        <w:rPr>
          <w:rFonts w:hint="default" w:ascii="Times New Roman" w:hAnsi="Times New Roman" w:cs="Times New Roman"/>
          <w:sz w:val="21"/>
          <w:szCs w:val="21"/>
          <w:u w:val="none"/>
          <w:lang w:eastAsia="zh-CN"/>
        </w:rPr>
        <w:t>.</w:t>
      </w:r>
      <w:r>
        <w:rPr>
          <w:rFonts w:hint="default" w:ascii="Times New Roman" w:hAnsi="Times New Roman" w:cs="Times New Roman"/>
          <w:sz w:val="21"/>
          <w:szCs w:val="21"/>
          <w:u w:val="none"/>
        </w:rPr>
        <w:t>BC</w:t>
      </w:r>
      <w:r>
        <w:rPr>
          <w:rFonts w:hint="eastAsia" w:ascii="Times New Roman" w:hAnsi="Times New Roman" w:cs="Times New Roman"/>
          <w:sz w:val="21"/>
          <w:szCs w:val="21"/>
          <w:u w:val="none"/>
          <w:lang w:eastAsia="zh-CN"/>
        </w:rPr>
        <w:t xml:space="preserve">  </w:t>
      </w:r>
      <w:r>
        <w:rPr>
          <w:rFonts w:hint="default" w:ascii="Times New Roman" w:hAnsi="Times New Roman" w:cs="Times New Roman"/>
          <w:sz w:val="21"/>
          <w:szCs w:val="21"/>
          <w:u w:val="none"/>
        </w:rPr>
        <w:t>将燃着的木条放入集气瓶内，木条燃烧的更旺，证明是氧气</w:t>
      </w:r>
      <w:r>
        <w:rPr>
          <w:rFonts w:hint="eastAsia" w:ascii="Times New Roman" w:hAnsi="Times New Roman" w:cs="Times New Roman"/>
          <w:sz w:val="21"/>
          <w:szCs w:val="21"/>
          <w:u w:val="none"/>
          <w:lang w:eastAsia="zh-CN"/>
        </w:rPr>
        <w:t xml:space="preserve">  </w:t>
      </w:r>
      <w:r>
        <w:rPr>
          <w:rFonts w:hint="default" w:ascii="Times New Roman" w:hAnsi="Times New Roman" w:cs="Times New Roman"/>
          <w:sz w:val="21"/>
          <w:szCs w:val="21"/>
          <w:u w:val="none"/>
        </w:rPr>
        <w:t>氯化钙与氢氧化钠反应，生成微溶性的氢氧化钙</w:t>
      </w:r>
      <w:r>
        <w:rPr>
          <w:rFonts w:hint="eastAsia" w:ascii="Times New Roman" w:hAnsi="Times New Roman" w:cs="Times New Roman"/>
          <w:sz w:val="21"/>
          <w:szCs w:val="21"/>
          <w:u w:val="none"/>
          <w:lang w:eastAsia="zh-CN"/>
        </w:rPr>
        <w:t xml:space="preserve">  </w:t>
      </w:r>
      <w:r>
        <w:rPr>
          <w:rFonts w:hint="default" w:ascii="Times New Roman" w:hAnsi="Times New Roman" w:cs="Times New Roman"/>
          <w:sz w:val="21"/>
          <w:szCs w:val="21"/>
          <w:u w:val="none"/>
        </w:rPr>
        <w:t>有气泡产生</w:t>
      </w:r>
      <w:r>
        <w:rPr>
          <w:rFonts w:hint="eastAsia" w:ascii="Times New Roman" w:hAnsi="Times New Roman" w:cs="Times New Roman"/>
          <w:sz w:val="21"/>
          <w:szCs w:val="21"/>
          <w:u w:val="none"/>
          <w:lang w:eastAsia="zh-CN"/>
        </w:rPr>
        <w:t xml:space="preserve">  </w:t>
      </w:r>
      <w:r>
        <w:rPr>
          <w:rFonts w:hint="default" w:ascii="Times New Roman" w:hAnsi="Times New Roman" w:cs="Times New Roman"/>
          <w:sz w:val="21"/>
          <w:szCs w:val="21"/>
          <w:u w:val="none"/>
        </w:rPr>
        <w:t>Na</w:t>
      </w:r>
      <w:r>
        <w:rPr>
          <w:rFonts w:hint="default" w:ascii="Times New Roman" w:hAnsi="Times New Roman" w:cs="Times New Roman"/>
          <w:sz w:val="21"/>
          <w:szCs w:val="21"/>
          <w:u w:val="none"/>
          <w:vertAlign w:val="subscript"/>
        </w:rPr>
        <w:t>2</w:t>
      </w:r>
      <w:r>
        <w:rPr>
          <w:rFonts w:hint="default" w:ascii="Times New Roman" w:hAnsi="Times New Roman" w:cs="Times New Roman"/>
          <w:sz w:val="21"/>
          <w:szCs w:val="21"/>
          <w:u w:val="none"/>
        </w:rPr>
        <w:t>CO</w:t>
      </w:r>
      <w:r>
        <w:rPr>
          <w:rFonts w:hint="default" w:ascii="Times New Roman" w:hAnsi="Times New Roman" w:cs="Times New Roman"/>
          <w:sz w:val="21"/>
          <w:szCs w:val="21"/>
          <w:u w:val="none"/>
          <w:vertAlign w:val="subscript"/>
        </w:rPr>
        <w:t>3</w:t>
      </w:r>
      <w:r>
        <w:rPr>
          <w:rFonts w:hint="default" w:ascii="Times New Roman" w:hAnsi="Times New Roman" w:eastAsia="宋体" w:cs="Times New Roman"/>
          <w:sz w:val="21"/>
          <w:szCs w:val="21"/>
          <w:u w:val="none"/>
        </w:rPr>
        <w:t>+</w:t>
      </w:r>
      <w:r>
        <w:rPr>
          <w:rFonts w:hint="default" w:ascii="Times New Roman" w:hAnsi="Times New Roman" w:cs="Times New Roman"/>
          <w:sz w:val="21"/>
          <w:szCs w:val="21"/>
          <w:u w:val="none"/>
        </w:rPr>
        <w:t>2HCl</w:t>
      </w:r>
      <w:r>
        <w:rPr>
          <w:rFonts w:hint="default" w:ascii="Times New Roman" w:hAnsi="Times New Roman" w:eastAsia="宋体" w:cs="Times New Roman"/>
          <w:sz w:val="21"/>
          <w:szCs w:val="21"/>
          <w:u w:val="none"/>
        </w:rPr>
        <w:t>═</w:t>
      </w:r>
      <w:r>
        <w:rPr>
          <w:rFonts w:hint="default" w:ascii="Times New Roman" w:hAnsi="Times New Roman" w:cs="Times New Roman"/>
          <w:sz w:val="21"/>
          <w:szCs w:val="21"/>
          <w:u w:val="none"/>
        </w:rPr>
        <w:t>2NaCl</w:t>
      </w:r>
      <w:r>
        <w:rPr>
          <w:rFonts w:hint="default" w:ascii="Times New Roman" w:hAnsi="Times New Roman" w:eastAsia="宋体" w:cs="Times New Roman"/>
          <w:sz w:val="21"/>
          <w:szCs w:val="21"/>
          <w:u w:val="none"/>
        </w:rPr>
        <w:t>+</w:t>
      </w:r>
      <w:r>
        <w:rPr>
          <w:rFonts w:hint="default" w:ascii="Times New Roman" w:hAnsi="Times New Roman" w:cs="Times New Roman"/>
          <w:sz w:val="21"/>
          <w:szCs w:val="21"/>
          <w:u w:val="none"/>
        </w:rPr>
        <w:t>CO</w:t>
      </w:r>
      <w:r>
        <w:rPr>
          <w:rFonts w:hint="default" w:ascii="Times New Roman" w:hAnsi="Times New Roman" w:cs="Times New Roman"/>
          <w:sz w:val="21"/>
          <w:szCs w:val="21"/>
          <w:u w:val="none"/>
          <w:vertAlign w:val="subscript"/>
        </w:rPr>
        <w:t>2</w:t>
      </w:r>
      <w:r>
        <w:rPr>
          <w:rFonts w:hint="default" w:ascii="Times New Roman" w:hAnsi="Times New Roman" w:cs="Times New Roman"/>
          <w:sz w:val="21"/>
          <w:szCs w:val="21"/>
          <w:u w:val="none"/>
        </w:rPr>
        <w:t>↑</w:t>
      </w:r>
      <w:r>
        <w:rPr>
          <w:rFonts w:hint="default" w:ascii="Times New Roman" w:hAnsi="Times New Roman" w:eastAsia="宋体" w:cs="Times New Roman"/>
          <w:sz w:val="21"/>
          <w:szCs w:val="21"/>
          <w:u w:val="none"/>
        </w:rPr>
        <w:t>+</w:t>
      </w:r>
      <w:r>
        <w:rPr>
          <w:rFonts w:hint="default" w:ascii="Times New Roman" w:hAnsi="Times New Roman" w:cs="Times New Roman"/>
          <w:sz w:val="21"/>
          <w:szCs w:val="21"/>
          <w:u w:val="none"/>
        </w:rPr>
        <w:t>H</w:t>
      </w:r>
      <w:r>
        <w:rPr>
          <w:rFonts w:hint="default" w:ascii="Times New Roman" w:hAnsi="Times New Roman" w:cs="Times New Roman"/>
          <w:sz w:val="21"/>
          <w:szCs w:val="21"/>
          <w:u w:val="none"/>
          <w:vertAlign w:val="subscript"/>
        </w:rPr>
        <w:t>2</w:t>
      </w:r>
      <w:r>
        <w:rPr>
          <w:rFonts w:hint="default" w:ascii="Times New Roman" w:hAnsi="Times New Roman" w:cs="Times New Roman"/>
          <w:sz w:val="21"/>
          <w:szCs w:val="21"/>
          <w:u w:val="none"/>
        </w:rPr>
        <w:t>O</w:t>
      </w:r>
      <w:r>
        <w:rPr>
          <w:rFonts w:hint="eastAsia" w:ascii="Times New Roman" w:hAnsi="Times New Roman" w:cs="Times New Roman"/>
          <w:sz w:val="21"/>
          <w:szCs w:val="21"/>
          <w:u w:val="none"/>
          <w:lang w:eastAsia="zh-CN"/>
        </w:rPr>
        <w:t xml:space="preserve">  </w:t>
      </w:r>
      <w:r>
        <w:rPr>
          <w:rFonts w:hint="default" w:ascii="Times New Roman" w:hAnsi="Times New Roman" w:cs="Times New Roman"/>
          <w:sz w:val="21"/>
          <w:szCs w:val="21"/>
          <w:u w:val="none"/>
        </w:rPr>
        <w:t>无色酚酞试液</w:t>
      </w:r>
      <w:r>
        <w:rPr>
          <w:rFonts w:hint="eastAsia" w:ascii="Times New Roman" w:hAnsi="Times New Roman" w:cs="Times New Roman"/>
          <w:sz w:val="21"/>
          <w:szCs w:val="21"/>
          <w:u w:val="none"/>
          <w:lang w:eastAsia="zh-CN"/>
        </w:rPr>
        <w:t xml:space="preserve">  </w:t>
      </w:r>
      <w:r>
        <w:rPr>
          <w:rFonts w:hint="default" w:ascii="Times New Roman" w:hAnsi="Times New Roman" w:cs="Times New Roman"/>
          <w:sz w:val="21"/>
          <w:szCs w:val="21"/>
          <w:u w:val="none"/>
        </w:rPr>
        <w:t>碳酸钠能与氢氧化钙反应生成碳酸钙沉淀和氢氧化钠，无法证明原溶液中否含有氢氧化钠</w:t>
      </w:r>
      <w:r>
        <w:rPr>
          <w:rFonts w:hint="eastAsia" w:ascii="Times New Roman" w:hAnsi="Times New Roman" w:cs="Times New Roman"/>
          <w:sz w:val="21"/>
          <w:szCs w:val="21"/>
          <w:u w:val="none"/>
          <w:lang w:eastAsia="zh-CN"/>
        </w:rPr>
        <w:t xml:space="preserve">  </w:t>
      </w:r>
    </w:p>
    <w:p>
      <w:pPr>
        <w:spacing w:line="360" w:lineRule="auto"/>
        <w:rPr>
          <w:rFonts w:hint="eastAsia" w:eastAsia="宋体"/>
          <w:b/>
          <w:bCs/>
          <w:u w:val="none"/>
          <w:lang w:eastAsia="zh-CN"/>
        </w:rPr>
      </w:pPr>
      <w:r>
        <w:rPr>
          <w:rFonts w:hint="eastAsia"/>
          <w:b/>
          <w:bCs/>
          <w:u w:val="none"/>
          <w:lang w:eastAsia="zh-CN"/>
        </w:rPr>
        <w:t>四、计算应用题</w:t>
      </w:r>
    </w:p>
    <w:p>
      <w:pPr>
        <w:spacing w:line="360" w:lineRule="auto"/>
        <w:rPr>
          <w:rFonts w:hint="eastAsia" w:ascii="Times New Roman" w:hAnsi="Times New Roman" w:cs="Times New Roman"/>
          <w:sz w:val="21"/>
          <w:szCs w:val="21"/>
          <w:u w:val="none"/>
          <w:lang w:val="en-US" w:eastAsia="zh-CN"/>
        </w:rPr>
      </w:pPr>
      <w:r>
        <w:rPr>
          <w:rFonts w:hint="eastAsia" w:ascii="Times New Roman" w:hAnsi="Times New Roman" w:cs="Times New Roman"/>
          <w:sz w:val="21"/>
          <w:szCs w:val="21"/>
          <w:u w:val="none"/>
          <w:lang w:val="en-US" w:eastAsia="zh-CN"/>
        </w:rPr>
        <w:t>36.</w:t>
      </w:r>
      <w:r>
        <w:rPr>
          <w:rFonts w:hint="default" w:ascii="Times New Roman" w:hAnsi="Times New Roman" w:cs="Times New Roman"/>
          <w:sz w:val="21"/>
          <w:szCs w:val="21"/>
          <w:u w:val="none"/>
          <w:lang w:val="en-US" w:eastAsia="zh-CN"/>
        </w:rPr>
        <w:t>解：</w:t>
      </w:r>
      <w:r>
        <w:rPr>
          <w:rFonts w:hint="eastAsia" w:ascii="Times New Roman" w:hAnsi="Times New Roman" w:cs="Times New Roman"/>
          <w:sz w:val="21"/>
          <w:szCs w:val="21"/>
          <w:u w:val="none"/>
          <w:lang w:val="en-US" w:eastAsia="zh-CN"/>
        </w:rPr>
        <w:t>（1）</w:t>
      </w:r>
      <w:r>
        <w:rPr>
          <w:rFonts w:hint="default" w:ascii="Times New Roman" w:hAnsi="Times New Roman" w:cs="Times New Roman"/>
          <w:sz w:val="21"/>
          <w:szCs w:val="21"/>
          <w:u w:val="none"/>
          <w:lang w:val="en-US" w:eastAsia="zh-CN"/>
        </w:rPr>
        <w:t>根据质量守恒定律可得，生成的氢气的质量为310.2</w:t>
      </w:r>
      <w:r>
        <w:rPr>
          <w:rFonts w:hint="eastAsia" w:ascii="Times New Roman" w:hAnsi="Times New Roman" w:cs="Times New Roman"/>
          <w:sz w:val="21"/>
          <w:szCs w:val="21"/>
          <w:u w:val="none"/>
          <w:lang w:val="en-US" w:eastAsia="zh-CN"/>
        </w:rPr>
        <w:t xml:space="preserve"> g</w:t>
      </w:r>
      <w:r>
        <w:rPr>
          <w:rFonts w:hint="default" w:ascii="Times New Roman" w:hAnsi="Times New Roman" w:cs="Times New Roman"/>
          <w:sz w:val="21"/>
          <w:szCs w:val="21"/>
          <w:u w:val="none"/>
          <w:lang w:val="en-US" w:eastAsia="zh-CN"/>
        </w:rPr>
        <w:t>-310.0</w:t>
      </w:r>
      <w:r>
        <w:rPr>
          <w:rFonts w:hint="eastAsia" w:ascii="Times New Roman" w:hAnsi="Times New Roman" w:cs="Times New Roman"/>
          <w:sz w:val="21"/>
          <w:szCs w:val="21"/>
          <w:u w:val="none"/>
          <w:lang w:val="en-US" w:eastAsia="zh-CN"/>
        </w:rPr>
        <w:t xml:space="preserve"> g</w:t>
      </w:r>
      <w:r>
        <w:rPr>
          <w:rFonts w:hint="default" w:ascii="Times New Roman" w:hAnsi="Times New Roman" w:cs="Times New Roman"/>
          <w:sz w:val="21"/>
          <w:szCs w:val="21"/>
          <w:u w:val="none"/>
          <w:lang w:val="en-US" w:eastAsia="zh-CN"/>
        </w:rPr>
        <w:t>=0.2</w:t>
      </w:r>
      <w:r>
        <w:rPr>
          <w:rFonts w:hint="eastAsia" w:ascii="Times New Roman" w:hAnsi="Times New Roman" w:cs="Times New Roman"/>
          <w:sz w:val="21"/>
          <w:szCs w:val="21"/>
          <w:u w:val="none"/>
          <w:lang w:val="en-US" w:eastAsia="zh-CN"/>
        </w:rPr>
        <w:t xml:space="preserve"> g。</w:t>
      </w:r>
      <w:r>
        <w:rPr>
          <w:rFonts w:hint="default" w:ascii="Times New Roman" w:hAnsi="Times New Roman" w:cs="Times New Roman"/>
          <w:sz w:val="21"/>
          <w:szCs w:val="21"/>
          <w:u w:val="none"/>
          <w:lang w:val="en-US" w:eastAsia="zh-CN"/>
        </w:rPr>
        <w:t>由于金属时足量的，所以酸应该是完全反应</w:t>
      </w:r>
      <w:r>
        <w:rPr>
          <w:rFonts w:hint="eastAsia" w:ascii="Times New Roman" w:hAnsi="Times New Roman" w:cs="Times New Roman"/>
          <w:sz w:val="21"/>
          <w:szCs w:val="21"/>
          <w:u w:val="none"/>
          <w:lang w:val="en-US" w:eastAsia="zh-CN"/>
        </w:rPr>
        <w:t>。</w:t>
      </w:r>
    </w:p>
    <w:p>
      <w:pPr>
        <w:spacing w:line="360" w:lineRule="auto"/>
        <w:rPr>
          <w:rFonts w:hint="eastAsia" w:ascii="Times New Roman" w:hAnsi="Times New Roman" w:cs="Times New Roman"/>
          <w:sz w:val="21"/>
          <w:szCs w:val="21"/>
          <w:u w:val="none"/>
        </w:rPr>
      </w:pPr>
      <w:r>
        <w:rPr>
          <w:rFonts w:hint="eastAsia" w:ascii="Times New Roman" w:hAnsi="Times New Roman" w:cs="Times New Roman"/>
          <w:sz w:val="21"/>
          <w:szCs w:val="21"/>
          <w:u w:val="none"/>
          <w:lang w:val="en-US" w:eastAsia="zh-CN"/>
        </w:rPr>
        <w:t>（2）</w:t>
      </w:r>
      <w:r>
        <w:rPr>
          <w:rFonts w:hint="default" w:ascii="Times New Roman" w:hAnsi="Times New Roman" w:cs="Times New Roman"/>
          <w:sz w:val="21"/>
          <w:szCs w:val="21"/>
          <w:u w:val="none"/>
          <w:lang w:val="en-US" w:eastAsia="zh-CN"/>
        </w:rPr>
        <w:t>设稀硫酸中溶质的质量为</w:t>
      </w:r>
      <w:r>
        <w:rPr>
          <w:rFonts w:hint="default" w:ascii="Times New Roman" w:hAnsi="Times New Roman" w:cs="Times New Roman"/>
          <w:i/>
          <w:iCs/>
          <w:sz w:val="21"/>
          <w:szCs w:val="21"/>
          <w:u w:val="none"/>
          <w:lang w:val="en-US" w:eastAsia="zh-CN"/>
        </w:rPr>
        <w:t>x</w:t>
      </w:r>
      <w:r>
        <w:rPr>
          <w:rFonts w:hint="eastAsia" w:ascii="Times New Roman" w:hAnsi="Times New Roman" w:cs="Times New Roman"/>
          <w:sz w:val="21"/>
          <w:szCs w:val="21"/>
          <w:u w:val="none"/>
          <w:lang w:val="en-US" w:eastAsia="zh-CN"/>
        </w:rPr>
        <w:t>。</w:t>
      </w:r>
    </w:p>
    <w:p>
      <w:pPr>
        <w:spacing w:line="360" w:lineRule="auto"/>
      </w:pPr>
      <w:r>
        <w:drawing>
          <wp:inline distT="0" distB="0" distL="114300" distR="114300">
            <wp:extent cx="3018790" cy="1647825"/>
            <wp:effectExtent l="0" t="0" r="10160" b="9525"/>
            <wp:docPr id="6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8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018790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default" w:ascii="Times New Roman" w:hAnsi="Times New Roman" w:cs="Times New Roman"/>
          <w:sz w:val="21"/>
          <w:szCs w:val="21"/>
          <w:u w:val="none"/>
        </w:rPr>
      </w:pPr>
      <w:r>
        <w:rPr>
          <w:rFonts w:hint="default" w:ascii="Times New Roman" w:hAnsi="Times New Roman" w:cs="Times New Roman"/>
          <w:sz w:val="21"/>
          <w:szCs w:val="21"/>
          <w:u w:val="none"/>
          <w:lang w:val="en-US" w:eastAsia="zh-CN"/>
        </w:rPr>
        <w:t>答：（1）共制取氢气 0.2</w:t>
      </w:r>
      <w:r>
        <w:rPr>
          <w:rFonts w:hint="eastAsia" w:ascii="Times New Roman" w:hAnsi="Times New Roman" w:cs="Times New Roman"/>
          <w:sz w:val="21"/>
          <w:szCs w:val="21"/>
          <w:u w:val="none"/>
          <w:lang w:val="en-US" w:eastAsia="zh-CN"/>
        </w:rPr>
        <w:t xml:space="preserve"> g</w:t>
      </w:r>
      <w:r>
        <w:rPr>
          <w:rFonts w:hint="default" w:ascii="Times New Roman" w:hAnsi="Times New Roman" w:cs="Times New Roman"/>
          <w:sz w:val="21"/>
          <w:szCs w:val="21"/>
          <w:u w:val="none"/>
          <w:lang w:val="en-US" w:eastAsia="zh-CN"/>
        </w:rPr>
        <w:t>；（2）稀硫酸中溶质的质量分数为9.8%</w:t>
      </w:r>
      <w:r>
        <w:rPr>
          <w:rFonts w:hint="eastAsia" w:ascii="Times New Roman" w:hAnsi="Times New Roman" w:cs="Times New Roman"/>
          <w:sz w:val="21"/>
          <w:szCs w:val="21"/>
          <w:u w:val="none"/>
          <w:lang w:val="en-US" w:eastAsia="zh-CN"/>
        </w:rPr>
        <w:t>。</w:t>
      </w:r>
    </w:p>
    <w:p/>
    <w:sectPr>
      <w:headerReference r:id="rId3" w:type="default"/>
      <w:footerReference r:id="rId4" w:type="default"/>
      <w:pgSz w:w="11906" w:h="16838"/>
      <w:pgMar w:top="1440" w:right="1314" w:bottom="1440" w:left="1314" w:header="720" w:footer="720" w:gutter="0"/>
      <w:lnNumType w:countBy="0" w:distance="36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MathJax_Main">
    <w:altName w:val="Cambria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华康俪金黑W8">
    <w:panose1 w:val="020B0809000000000000"/>
    <w:charset w:val="86"/>
    <w:family w:val="auto"/>
    <w:pitch w:val="default"/>
    <w:sig w:usb0="00000001" w:usb1="08010000" w:usb2="00000012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zuoyeFont_mathFont">
    <w:altName w:val="Cambria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宋体-方正超大字符集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MathJax_Math">
    <w:altName w:val="Cambria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经典行楷简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大黑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方正胖娃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创艺简行楷">
    <w:altName w:val="楷体_GB2312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文鼎CS细等线"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方正启体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喵呜体">
    <w:altName w:val="宋体"/>
    <w:panose1 w:val="02010600010101010101"/>
    <w:charset w:val="86"/>
    <w:family w:val="auto"/>
    <w:pitch w:val="default"/>
    <w:sig w:usb0="00000000" w:usb1="00000000" w:usb2="00000000" w:usb3="00000000" w:csb0="00040000" w:csb1="00000000"/>
  </w:font>
  <w:font w:name="方正大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Cambria Math">
    <w:panose1 w:val="02040503050406030204"/>
    <w:charset w:val="00"/>
    <w:family w:val="auto"/>
    <w:pitch w:val="default"/>
    <w:sig w:usb0="A00002EF" w:usb1="420020EB" w:usb2="00000000" w:usb3="00000000" w:csb0="2000009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Verdana">
    <w:panose1 w:val="020B0604030504040204"/>
    <w:charset w:val="00"/>
    <w:family w:val="swiss"/>
    <w:pitch w:val="default"/>
    <w:sig w:usb0="00000287" w:usb1="00000000" w:usb2="00000000" w:usb3="00000000" w:csb0="2000019F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方正书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ATC-4e665b8b*+T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NEU-BZ">
    <w:altName w:val="宋体"/>
    <w:panose1 w:val="03000500000000000000"/>
    <w:charset w:val="86"/>
    <w:family w:val="script"/>
    <w:pitch w:val="default"/>
    <w:sig w:usb0="00000000" w:usb1="00000000" w:usb2="000A005E" w:usb3="00000000" w:csb0="003C0041" w:csb1="00000000"/>
  </w:font>
  <w:font w:name="Mangal">
    <w:panose1 w:val="02040503050203030202"/>
    <w:charset w:val="01"/>
    <w:family w:val="roman"/>
    <w:pitch w:val="default"/>
    <w:sig w:usb0="00008003" w:usb1="00000000" w:usb2="00000000" w:usb3="00000000" w:csb0="00000001" w:csb1="00000000"/>
  </w:font>
  <w:font w:name="MS Gothic">
    <w:panose1 w:val="020B0609070205080204"/>
    <w:charset w:val="80"/>
    <w:family w:val="modern"/>
    <w:pitch w:val="default"/>
    <w:sig w:usb0="A00002BF" w:usb1="68C7FCFB" w:usb2="00000010" w:usb3="00000000" w:csb0="4002009F" w:csb1="DFD70000"/>
  </w:font>
  <w:font w:name="方正超粗黑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_x001A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汉仪书宋二简">
    <w:panose1 w:val="02010609000101010101"/>
    <w:charset w:val="86"/>
    <w:family w:val="modern"/>
    <w:pitch w:val="default"/>
    <w:sig w:usb0="00000001" w:usb1="080E0800" w:usb2="00000002" w:usb3="00000000" w:csb0="00040000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sөũ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Kozuka Mincho Std">
    <w:altName w:val="MS Mincho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Kabel Ult BT">
    <w:panose1 w:val="020D0902020204020204"/>
    <w:charset w:val="00"/>
    <w:family w:val="swiss"/>
    <w:pitch w:val="default"/>
    <w:sig w:usb0="00000000" w:usb1="00000000" w:usb2="00000000" w:usb3="00000000" w:csb0="00000000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大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文鼎中黑">
    <w:altName w:val="MingLiU"/>
    <w:panose1 w:val="020B0609010101010101"/>
    <w:charset w:val="88"/>
    <w:family w:val="modern"/>
    <w:pitch w:val="default"/>
    <w:sig w:usb0="00000000" w:usb1="00000000" w:usb2="00000010" w:usb3="00000000" w:csb0="00100001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昆仑细圆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Lucida Sans">
    <w:panose1 w:val="020B0602030504020204"/>
    <w:charset w:val="00"/>
    <w:family w:val="swiss"/>
    <w:pitch w:val="default"/>
    <w:sig w:usb0="00000000" w:usb1="00000000" w:usb2="00000000" w:usb3="00000000" w:csb0="00000000" w:csb1="00000000"/>
  </w:font>
  <w:font w:name="Franklin Gothic Demi">
    <w:panose1 w:val="020B0703020102020204"/>
    <w:charset w:val="00"/>
    <w:family w:val="swiss"/>
    <w:pitch w:val="default"/>
    <w:sig w:usb0="00000287" w:usb1="00000000" w:usb2="00000000" w:usb3="00000000" w:csb0="2000009F" w:csb1="DFD7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Impact">
    <w:panose1 w:val="020B0806030902050204"/>
    <w:charset w:val="00"/>
    <w:family w:val="swiss"/>
    <w:pitch w:val="default"/>
    <w:sig w:usb0="00000287" w:usb1="00000000" w:usb2="00000000" w:usb3="00000000" w:csb0="2000009F" w:csb1="DFD7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Gulim">
    <w:panose1 w:val="020B0600000101010101"/>
    <w:charset w:val="81"/>
    <w:family w:val="roman"/>
    <w:pitch w:val="default"/>
    <w:sig w:usb0="B00002AF" w:usb1="69D77CFB" w:usb2="00000030" w:usb3="00000000" w:csb0="4008009F" w:csb1="DFD70000"/>
  </w:font>
  <w:font w:name="EU-BX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汉仪中楷简">
    <w:panose1 w:val="02010604000101010101"/>
    <w:charset w:val="86"/>
    <w:family w:val="auto"/>
    <w:pitch w:val="default"/>
    <w:sig w:usb0="00000001" w:usb1="080E0800" w:usb2="00000002" w:usb3="00000000" w:csb0="00040000" w:csb1="00000000"/>
  </w:font>
  <w:font w:name="Sylfaen">
    <w:panose1 w:val="010A0502050306030303"/>
    <w:charset w:val="00"/>
    <w:family w:val="roman"/>
    <w:pitch w:val="default"/>
    <w:sig w:usb0="04000687" w:usb1="00000000" w:usb2="00000000" w:usb3="00000000" w:csb0="200000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AngsanaUPC">
    <w:panose1 w:val="02020603050405020304"/>
    <w:charset w:val="00"/>
    <w:family w:val="roman"/>
    <w:pitch w:val="default"/>
    <w:sig w:usb0="81000003" w:usb1="00000000" w:usb2="00000000" w:usb3="00000000" w:csb0="00010001" w:csb1="00000000"/>
  </w:font>
  <w:font w:name="方正黑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楷体简体 Regular">
    <w:altName w:val="黑体"/>
    <w:panose1 w:val="00000000000000000000"/>
    <w:charset w:val="86"/>
    <w:family w:val="auto"/>
    <w:pitch w:val="default"/>
    <w:sig w:usb0="00000000" w:usb1="00000000" w:usb2="00000010" w:usb3="00000000" w:csb0="0004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Ђˎ̥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华康海报体W12(P)">
    <w:panose1 w:val="040B0C00000000000000"/>
    <w:charset w:val="86"/>
    <w:family w:val="decorative"/>
    <w:pitch w:val="default"/>
    <w:sig w:usb0="00000001" w:usb1="08010000" w:usb2="00000012" w:usb3="00000000" w:csb0="00040000" w:csb1="00000000"/>
  </w:font>
  <w:font w:name="ΟGB2312">
    <w:altName w:val="宋体"/>
    <w:panose1 w:val="00000000000000000000"/>
    <w:charset w:val="86"/>
    <w:family w:val="roman"/>
    <w:pitch w:val="default"/>
    <w:sig w:usb0="00000000" w:usb1="00000000" w:usb2="00000010" w:usb3="00000000" w:csb0="00040001" w:csb1="00000000"/>
  </w:font>
  <w:font w:name="Constantia">
    <w:panose1 w:val="02030602050306030303"/>
    <w:charset w:val="00"/>
    <w:family w:val="roman"/>
    <w:pitch w:val="default"/>
    <w:sig w:usb0="A00002EF" w:usb1="4000204B" w:usb2="00000000" w:usb3="00000000" w:csb0="2000009F" w:csb1="00000000"/>
  </w:font>
  <w:font w:name="Palatino Linotype">
    <w:panose1 w:val="02040502050505030304"/>
    <w:charset w:val="00"/>
    <w:family w:val="roman"/>
    <w:pitch w:val="default"/>
    <w:sig w:usb0="E0000387" w:usb1="40000013" w:usb2="00000000" w:usb3="00000000" w:csb0="2000019F" w:csb1="00000000"/>
  </w:font>
  <w:font w:name="KswHannyaotamesi">
    <w:panose1 w:val="02000609000000000000"/>
    <w:charset w:val="80"/>
    <w:family w:val="auto"/>
    <w:pitch w:val="default"/>
    <w:sig w:usb0="A00002BF" w:usb1="68C7FCFB" w:usb2="00000010" w:usb3="00000000" w:csb0="4002009F" w:csb1="DFD70000"/>
  </w:font>
  <w:font w:name="CG Times">
    <w:altName w:val="Times"/>
    <w:panose1 w:val="02020603050405020304"/>
    <w:charset w:val="00"/>
    <w:family w:val="auto"/>
    <w:pitch w:val="default"/>
    <w:sig w:usb0="00000000" w:usb1="00000000" w:usb2="00000000" w:usb3="00000000" w:csb0="00000093" w:csb1="00000000"/>
  </w:font>
  <w:font w:name="钟齐陈伟勋硬笔行书字库">
    <w:altName w:val="宋体"/>
    <w:panose1 w:val="00000000000000000000"/>
    <w:charset w:val="86"/>
    <w:family w:val="auto"/>
    <w:pitch w:val="default"/>
    <w:sig w:usb0="00000000" w:usb1="00000000" w:usb2="00000010" w:usb3="00000000" w:csb0="00040001" w:csb1="00000000"/>
  </w:font>
  <w:font w:name="汉仪中圆简">
    <w:panose1 w:val="02010609000101010101"/>
    <w:charset w:val="86"/>
    <w:family w:val="modern"/>
    <w:pitch w:val="default"/>
    <w:sig w:usb0="00000001" w:usb1="080E0800" w:usb2="00000002" w:usb3="00000000" w:csb0="00040000" w:csb1="0000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  <w:font w:name="ZBFH">
    <w:altName w:val="hakuyoxingshu7000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MS PGothic">
    <w:panose1 w:val="020B0600070205080204"/>
    <w:charset w:val="80"/>
    <w:family w:val="auto"/>
    <w:pitch w:val="default"/>
    <w:sig w:usb0="A00002BF" w:usb1="68C7FCFB" w:usb2="00000010" w:usb3="00000000" w:csb0="4002009F" w:csb1="DFD70000"/>
  </w:font>
  <w:font w:name="hakuyoxingshu7000">
    <w:panose1 w:val="02000600000000000000"/>
    <w:charset w:val="86"/>
    <w:family w:val="auto"/>
    <w:pitch w:val="default"/>
    <w:sig w:usb0="FFFFFFFF" w:usb1="E9FFFFFF" w:usb2="0000003F" w:usb3="00000000" w:csb0="603F00FF" w:csb1="FFFF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FZSTJW--GB1-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FZMHJW--GB1-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汉仪粗圆简">
    <w:panose1 w:val="02010609000101010101"/>
    <w:charset w:val="86"/>
    <w:family w:val="modern"/>
    <w:pitch w:val="default"/>
    <w:sig w:usb0="00000001" w:usb1="080E0800" w:usb2="00000002" w:usb3="00000000" w:csb0="00040000" w:csb1="00000000"/>
  </w:font>
  <w:font w:name="经典魏碑简">
    <w:panose1 w:val="02010609000101010101"/>
    <w:charset w:val="86"/>
    <w:family w:val="modern"/>
    <w:pitch w:val="default"/>
    <w:sig w:usb0="A1007AEF" w:usb1="F9DF7CFB" w:usb2="0000001E" w:usb3="00000000" w:csb0="2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汉仪粗宋简">
    <w:panose1 w:val="02010609000101010101"/>
    <w:charset w:val="86"/>
    <w:family w:val="modern"/>
    <w:pitch w:val="default"/>
    <w:sig w:usb0="00000001" w:usb1="080E0800" w:usb2="00000002" w:usb3="00000000" w:csb0="00040000" w:csb1="00000000"/>
  </w:font>
  <w:font w:name="经典综艺体简">
    <w:panose1 w:val="02010609000101010101"/>
    <w:charset w:val="86"/>
    <w:family w:val="modern"/>
    <w:pitch w:val="default"/>
    <w:sig w:usb0="A1007AEF" w:usb1="F9DF7CFB" w:usb2="0000001E" w:usb3="00000000" w:csb0="20040000" w:csb1="00000000"/>
  </w:font>
  <w:font w:name="方正华隶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黄草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-KT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方正魏碑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Dotu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Gungsuh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Gungsuh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32 pages">
    <w:altName w:val="Simplified Arabic Fixed"/>
    <w:panose1 w:val="02000409000000000000"/>
    <w:charset w:val="00"/>
    <w:family w:val="auto"/>
    <w:pitch w:val="default"/>
    <w:sig w:usb0="00000000" w:usb1="00000000" w:usb2="00000000" w:usb3="00000000" w:csb0="00000001" w:csb1="00000000"/>
  </w:font>
  <w:font w:name="LSJ-PK74820000020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SJ-PK74820000008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-BZ-PK748140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O3-PK74865f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-B7X-PK748137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HTJ-PK74820000011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WTJ-PK74820000014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-HZ-PK748167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WTJ-PK74820000014-Identity-H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粗倩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Lucida Console">
    <w:panose1 w:val="020B0609040504020204"/>
    <w:charset w:val="00"/>
    <w:family w:val="decorative"/>
    <w:pitch w:val="default"/>
    <w:sig w:usb0="8000028F" w:usb1="00001800" w:usb2="00000000" w:usb3="00000000" w:csb0="0000001F" w:csb1="D7D70000"/>
  </w:font>
  <w:font w:name="MS Reference Sans Serif">
    <w:panose1 w:val="020B0604030504040204"/>
    <w:charset w:val="00"/>
    <w:family w:val="roman"/>
    <w:pitch w:val="default"/>
    <w:sig w:usb0="00000287" w:usb1="00000000" w:usb2="00000000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MT Extra">
    <w:panose1 w:val="05050102010205020202"/>
    <w:charset w:val="02"/>
    <w:family w:val="roman"/>
    <w:pitch w:val="default"/>
    <w:sig w:usb0="80000000" w:usb1="00000000" w:usb2="00000000" w:usb3="00000000" w:csb0="00000000" w:csb1="00000000"/>
  </w:font>
  <w:font w:name="Times New Romance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字体管家糖果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经典美黑简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叶根友毛笔行书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宋体-PUA">
    <w:panose1 w:val="02010600030101010101"/>
    <w:charset w:val="86"/>
    <w:family w:val="auto"/>
    <w:pitch w:val="default"/>
    <w:sig w:usb0="00000000" w:usb1="1000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超粗宋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经典中圆简">
    <w:altName w:val="宋体"/>
    <w:panose1 w:val="02010609000101010101"/>
    <w:charset w:val="86"/>
    <w:family w:val="auto"/>
    <w:pitch w:val="default"/>
    <w:sig w:usb0="00000000" w:usb1="00000000" w:usb2="0000001E" w:usb3="00000000" w:csb0="20040000" w:csb1="00000000"/>
  </w:font>
  <w:font w:name="汉仪综艺体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华康圆体W9(P)">
    <w:panose1 w:val="020F0900000000000000"/>
    <w:charset w:val="86"/>
    <w:family w:val="auto"/>
    <w:pitch w:val="default"/>
    <w:sig w:usb0="00000001" w:usb1="08010000" w:usb2="00000012" w:usb3="00000000" w:csb0="00040000" w:csb1="00000000"/>
  </w:font>
  <w:font w:name="方正魏碑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汉仪黑咪体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汉仪黑咪体繁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汉仪细圆繁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汉仪细圆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汉仪细中圆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汉仪清韵体简">
    <w:panose1 w:val="02010604000101010101"/>
    <w:charset w:val="86"/>
    <w:family w:val="auto"/>
    <w:pitch w:val="default"/>
    <w:sig w:usb0="00000001" w:usb1="080E0800" w:usb2="00000002" w:usb3="00000000" w:csb0="00040000" w:csb1="00000000"/>
  </w:font>
  <w:font w:name="方正粗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粗活意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倩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康少女文字W5(P)">
    <w:panose1 w:val="040F0500000000000000"/>
    <w:charset w:val="86"/>
    <w:family w:val="auto"/>
    <w:pitch w:val="default"/>
    <w:sig w:usb0="00000001" w:usb1="08010000" w:usb2="00000012" w:usb3="00000000" w:csb0="00040000" w:csb1="00000000"/>
  </w:font>
  <w:font w:name="华康俪金黑W8(P)">
    <w:panose1 w:val="020B0800000000000000"/>
    <w:charset w:val="86"/>
    <w:family w:val="auto"/>
    <w:pitch w:val="default"/>
    <w:sig w:usb0="00000001" w:usb1="08010000" w:usb2="00000012" w:usb3="00000000" w:csb0="00040000" w:csb1="00000000"/>
  </w:font>
  <w:font w:name="方正综艺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SSJ-PK748200000bc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-BZ-PK7481d1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N-BZ-PK748272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H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=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ozuka Mincho Pro H">
    <w:panose1 w:val="02020A00000000000000"/>
    <w:charset w:val="80"/>
    <w:family w:val="auto"/>
    <w:pitch w:val="default"/>
    <w:sig w:usb0="E00002FF" w:usb1="6AC7FCFF" w:usb2="00000012" w:usb3="00000000" w:csb0="00020005" w:csb1="00000000"/>
  </w:font>
  <w:font w:name="经典繁超宋">
    <w:altName w:val="宋体"/>
    <w:panose1 w:val="02010609000101010101"/>
    <w:charset w:val="86"/>
    <w:family w:val="auto"/>
    <w:pitch w:val="default"/>
    <w:sig w:usb0="00000000" w:usb1="00000000" w:usb2="0000001E" w:usb3="00000000" w:csb0="20040000" w:csb1="00000000"/>
  </w:font>
  <w:font w:name="经典细圆简">
    <w:altName w:val="宋体"/>
    <w:panose1 w:val="02010609000101010101"/>
    <w:charset w:val="86"/>
    <w:family w:val="auto"/>
    <w:pitch w:val="default"/>
    <w:sig w:usb0="00000000" w:usb1="00000000" w:usb2="0000001E" w:usb3="00000000" w:csb0="20040000" w:csb1="00000000"/>
  </w:font>
  <w:font w:name="经典细圆繁">
    <w:altName w:val="宋体"/>
    <w:panose1 w:val="02010609000101010101"/>
    <w:charset w:val="86"/>
    <w:family w:val="auto"/>
    <w:pitch w:val="default"/>
    <w:sig w:usb0="00000000" w:usb1="00000000" w:usb2="0000001E" w:usb3="00000000" w:csb0="20040000" w:csb1="00000000"/>
  </w:font>
  <w:font w:name="经典细宋繁">
    <w:altName w:val="宋体"/>
    <w:panose1 w:val="02010609000101010101"/>
    <w:charset w:val="86"/>
    <w:family w:val="auto"/>
    <w:pitch w:val="default"/>
    <w:sig w:usb0="00000000" w:usb1="00000000" w:usb2="0000001E" w:usb3="00000000" w:csb0="20040000" w:csb1="00000000"/>
  </w:font>
  <w:font w:name="经典舒同体繁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行书简">
    <w:panose1 w:val="02010609010101010101"/>
    <w:charset w:val="86"/>
    <w:family w:val="auto"/>
    <w:pitch w:val="default"/>
    <w:sig w:usb0="A1007AEF" w:usb1="F9DF7CFB" w:usb2="0000001E" w:usb3="00000000" w:csb0="20040000" w:csb1="00000000"/>
  </w:font>
  <w:font w:name="C39P12DmTt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39HrP72DmTt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经典美黑繁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舒同体简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行楷繁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超圆简">
    <w:panose1 w:val="02010609010101010101"/>
    <w:charset w:val="86"/>
    <w:family w:val="auto"/>
    <w:pitch w:val="default"/>
    <w:sig w:usb0="A1007AEF" w:usb1="F9DF7CFB" w:usb2="0000001E" w:usb3="00000000" w:csb0="20040000" w:csb1="00000000"/>
  </w:font>
  <w:font w:name="经典趣体简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创艺简中圆">
    <w:altName w:val="KswHannyaotames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创艺简魏碑">
    <w:altName w:val="KswHannyaotames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Trebuchet MS">
    <w:panose1 w:val="020B0603020202020204"/>
    <w:charset w:val="00"/>
    <w:family w:val="auto"/>
    <w:pitch w:val="default"/>
    <w:sig w:usb0="00000287" w:usb1="00000000" w:usb2="00000000" w:usb3="00000000" w:csb0="2000009F" w:csb1="00000000"/>
  </w:font>
  <w:font w:name="MS UI Gothic">
    <w:panose1 w:val="020B0600070205080204"/>
    <w:charset w:val="80"/>
    <w:family w:val="auto"/>
    <w:pitch w:val="default"/>
    <w:sig w:usb0="A00002BF" w:usb1="68C7FCFB" w:usb2="00000010" w:usb3="00000000" w:csb0="4002009F" w:csb1="DFD70000"/>
  </w:font>
  <w:font w:name="Traditional Arabic">
    <w:panose1 w:val="02020603050405020304"/>
    <w:charset w:val="00"/>
    <w:family w:val="auto"/>
    <w:pitch w:val="default"/>
    <w:sig w:usb0="00002003" w:usb1="80000000" w:usb2="00000008" w:usb3="00000000" w:csb0="00000041" w:csb1="20080000"/>
  </w:font>
  <w:font w:name="Simplified Arabic Fixed">
    <w:panose1 w:val="02070309020205020404"/>
    <w:charset w:val="00"/>
    <w:family w:val="auto"/>
    <w:pitch w:val="default"/>
    <w:sig w:usb0="00002003" w:usb1="00000000" w:usb2="00000000" w:usb3="00000000" w:csb0="00000041" w:csb1="20080000"/>
  </w:font>
  <w:font w:name="MS PMincho">
    <w:panose1 w:val="02020600040205080304"/>
    <w:charset w:val="80"/>
    <w:family w:val="auto"/>
    <w:pitch w:val="default"/>
    <w:sig w:usb0="E00002FF" w:usb1="6AC7FDFB" w:usb2="00000012" w:usb3="00000000" w:csb0="4002009F" w:csb1="DFD70000"/>
  </w:font>
  <w:font w:name="方正新书宋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新报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新报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新秀丽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新舒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新舒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新舒体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正中黑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毡笔黑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水柱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水柱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水黑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水黑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润扁宋简体">
    <w:panose1 w:val="02000000000000000000"/>
    <w:charset w:val="86"/>
    <w:family w:val="auto"/>
    <w:pitch w:val="default"/>
    <w:sig w:usb0="800002BF" w:usb1="184F6CFA" w:usb2="00000012" w:usb3="00000000" w:csb0="00040001" w:csb1="00000000"/>
  </w:font>
  <w:font w:name="方正特雅宋简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琥珀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水柱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宋三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inline distT="0" distB="0" distL="114300" distR="114300">
          <wp:extent cx="5885180" cy="378460"/>
          <wp:effectExtent l="0" t="0" r="1270" b="2540"/>
          <wp:docPr id="5" name="图片 1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1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85180" cy="37846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1127760</wp:posOffset>
          </wp:positionH>
          <wp:positionV relativeFrom="paragraph">
            <wp:posOffset>3776980</wp:posOffset>
          </wp:positionV>
          <wp:extent cx="3843020" cy="1254760"/>
          <wp:effectExtent l="63500" t="852805" r="74930" b="864235"/>
          <wp:wrapNone/>
          <wp:docPr id="1" name="图片 1" descr="卓文微标灰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卓文微标灰色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 rot="-1740000">
                    <a:off x="0" y="0"/>
                    <a:ext cx="3843020" cy="125476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="宋体"/>
        <w:lang w:eastAsia="zh-CN"/>
      </w:rPr>
      <w:drawing>
        <wp:inline distT="0" distB="0" distL="114300" distR="114300">
          <wp:extent cx="5028565" cy="541020"/>
          <wp:effectExtent l="0" t="0" r="635" b="11430"/>
          <wp:docPr id="2" name="图片 1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2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028565" cy="5410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1FDABA"/>
    <w:multiLevelType w:val="singleLevel"/>
    <w:tmpl w:val="581FDABA"/>
    <w:lvl w:ilvl="0" w:tentative="0">
      <w:start w:val="2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2F6BE4"/>
    <w:rsid w:val="01A472A4"/>
    <w:rsid w:val="3F2F6BE4"/>
    <w:rsid w:val="499F4A7C"/>
    <w:rsid w:val="6A830F9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szCs w:val="22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DefaultParagraph"/>
    <w:uiPriority w:val="0"/>
    <w:rPr>
      <w:rFonts w:ascii="Times New Roman" w:hAnsiTheme="minorHAnsi" w:eastAsiaTheme="minorEastAsia" w:cstheme="minorBidi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6" Type="http://schemas.openxmlformats.org/officeDocument/2006/relationships/fontTable" Target="fontTable.xml"/><Relationship Id="rId25" Type="http://schemas.openxmlformats.org/officeDocument/2006/relationships/numbering" Target="numbering.xml"/><Relationship Id="rId24" Type="http://schemas.openxmlformats.org/officeDocument/2006/relationships/customXml" Target="../customXml/item1.xml"/><Relationship Id="rId23" Type="http://schemas.openxmlformats.org/officeDocument/2006/relationships/image" Target="media/image21.png"/><Relationship Id="rId22" Type="http://schemas.openxmlformats.org/officeDocument/2006/relationships/image" Target="media/image20.png"/><Relationship Id="rId21" Type="http://schemas.openxmlformats.org/officeDocument/2006/relationships/image" Target="media/image19.png"/><Relationship Id="rId20" Type="http://schemas.openxmlformats.org/officeDocument/2006/relationships/image" Target="media/image18.png"/><Relationship Id="rId2" Type="http://schemas.openxmlformats.org/officeDocument/2006/relationships/settings" Target="settings.xml"/><Relationship Id="rId19" Type="http://schemas.openxmlformats.org/officeDocument/2006/relationships/image" Target="media/image17.png"/><Relationship Id="rId18" Type="http://schemas.openxmlformats.org/officeDocument/2006/relationships/image" Target="media/image16.png"/><Relationship Id="rId17" Type="http://schemas.openxmlformats.org/officeDocument/2006/relationships/image" Target="media/image15.png"/><Relationship Id="rId16" Type="http://schemas.openxmlformats.org/officeDocument/2006/relationships/image" Target="media/image14.png"/><Relationship Id="rId15" Type="http://schemas.openxmlformats.org/officeDocument/2006/relationships/image" Target="media/image13.png"/><Relationship Id="rId14" Type="http://schemas.openxmlformats.org/officeDocument/2006/relationships/image" Target="media/image12.png"/><Relationship Id="rId13" Type="http://schemas.openxmlformats.org/officeDocument/2006/relationships/image" Target="media/image11.png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2017-12-30T07:23:00Z</dcterms:created>
  <dc:creator>恻然</dc:creator>
  <cp:lastModifiedBy>飘雪</cp:lastModifiedBy>
  <dcterms:modified xsi:type="dcterms:W3CDTF">2018-03-22T00:56:10Z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